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5E771" w14:textId="5C95B894" w:rsidR="00316DF5" w:rsidRPr="00DC3E30" w:rsidRDefault="00316DF5" w:rsidP="005A0BF0">
      <w:pPr>
        <w:tabs>
          <w:tab w:val="left" w:pos="360"/>
        </w:tabs>
        <w:contextualSpacing/>
        <w:rPr>
          <w:rFonts w:ascii="Times New Roman" w:hAnsi="Times New Roman" w:cs="Times New Roman"/>
          <w:b/>
          <w:bCs/>
          <w:sz w:val="20"/>
          <w:szCs w:val="20"/>
        </w:rPr>
      </w:pPr>
      <w:r w:rsidRPr="00DC3E30">
        <w:rPr>
          <w:rFonts w:ascii="Times New Roman" w:hAnsi="Times New Roman" w:cs="Times New Roman"/>
          <w:b/>
          <w:bCs/>
          <w:sz w:val="20"/>
          <w:szCs w:val="20"/>
        </w:rPr>
        <w:t>TITLE 30</w:t>
      </w:r>
    </w:p>
    <w:p w14:paraId="76D6E7EB" w14:textId="25EE6267" w:rsidR="00316DF5" w:rsidRPr="00DC3E30" w:rsidRDefault="00316DF5" w:rsidP="005A0BF0">
      <w:pPr>
        <w:tabs>
          <w:tab w:val="left" w:pos="360"/>
        </w:tabs>
        <w:contextualSpacing/>
        <w:rPr>
          <w:rFonts w:ascii="Times New Roman" w:hAnsi="Times New Roman" w:cs="Times New Roman"/>
          <w:b/>
          <w:bCs/>
          <w:sz w:val="20"/>
          <w:szCs w:val="20"/>
        </w:rPr>
      </w:pPr>
      <w:r w:rsidRPr="00DC3E30">
        <w:rPr>
          <w:rFonts w:ascii="Times New Roman" w:hAnsi="Times New Roman" w:cs="Times New Roman"/>
          <w:b/>
          <w:bCs/>
          <w:sz w:val="20"/>
          <w:szCs w:val="20"/>
        </w:rPr>
        <w:t>LEGISLATIVE RULE</w:t>
      </w:r>
    </w:p>
    <w:p w14:paraId="4541BE05" w14:textId="4930E03A" w:rsidR="00316DF5" w:rsidRPr="00DC3E30" w:rsidRDefault="00316DF5" w:rsidP="005A0BF0">
      <w:pPr>
        <w:tabs>
          <w:tab w:val="left" w:pos="360"/>
        </w:tabs>
        <w:contextualSpacing/>
        <w:rPr>
          <w:rFonts w:ascii="Times New Roman" w:hAnsi="Times New Roman" w:cs="Times New Roman"/>
          <w:b/>
          <w:bCs/>
          <w:sz w:val="20"/>
          <w:szCs w:val="20"/>
        </w:rPr>
      </w:pPr>
      <w:r w:rsidRPr="00DC3E30">
        <w:rPr>
          <w:rFonts w:ascii="Times New Roman" w:hAnsi="Times New Roman" w:cs="Times New Roman"/>
          <w:b/>
          <w:bCs/>
          <w:sz w:val="20"/>
          <w:szCs w:val="20"/>
        </w:rPr>
        <w:t>BOARD OF RESPIRATORY CARE</w:t>
      </w:r>
    </w:p>
    <w:p w14:paraId="7316EB82" w14:textId="5155BD48" w:rsidR="00316DF5" w:rsidRPr="00DC3E30" w:rsidRDefault="00316DF5" w:rsidP="005A0BF0">
      <w:pPr>
        <w:tabs>
          <w:tab w:val="left" w:pos="360"/>
        </w:tabs>
        <w:contextualSpacing/>
        <w:rPr>
          <w:rFonts w:ascii="Times New Roman" w:hAnsi="Times New Roman" w:cs="Times New Roman"/>
          <w:b/>
          <w:bCs/>
          <w:sz w:val="20"/>
          <w:szCs w:val="20"/>
        </w:rPr>
      </w:pPr>
    </w:p>
    <w:p w14:paraId="614B5217" w14:textId="37B28C4B" w:rsidR="00316DF5" w:rsidRPr="00DC3E30" w:rsidRDefault="00316DF5" w:rsidP="005A0BF0">
      <w:pPr>
        <w:tabs>
          <w:tab w:val="left" w:pos="360"/>
        </w:tabs>
        <w:contextualSpacing/>
        <w:rPr>
          <w:rFonts w:ascii="Times New Roman" w:hAnsi="Times New Roman" w:cs="Times New Roman"/>
          <w:b/>
          <w:bCs/>
          <w:sz w:val="20"/>
          <w:szCs w:val="20"/>
        </w:rPr>
      </w:pPr>
      <w:r w:rsidRPr="00DC3E30">
        <w:rPr>
          <w:rFonts w:ascii="Times New Roman" w:hAnsi="Times New Roman" w:cs="Times New Roman"/>
          <w:b/>
          <w:bCs/>
          <w:sz w:val="20"/>
          <w:szCs w:val="20"/>
        </w:rPr>
        <w:t>SERIES 1</w:t>
      </w:r>
    </w:p>
    <w:p w14:paraId="57BCF3D5" w14:textId="445691E7" w:rsidR="00316DF5" w:rsidRPr="00DC3E30" w:rsidRDefault="00316DF5" w:rsidP="005A0BF0">
      <w:pPr>
        <w:tabs>
          <w:tab w:val="left" w:pos="360"/>
        </w:tabs>
        <w:contextualSpacing/>
        <w:rPr>
          <w:rFonts w:ascii="Times New Roman" w:hAnsi="Times New Roman" w:cs="Times New Roman"/>
          <w:b/>
          <w:bCs/>
          <w:sz w:val="20"/>
          <w:szCs w:val="20"/>
        </w:rPr>
      </w:pPr>
      <w:r w:rsidRPr="00DC3E30">
        <w:rPr>
          <w:rFonts w:ascii="Times New Roman" w:hAnsi="Times New Roman" w:cs="Times New Roman"/>
          <w:b/>
          <w:bCs/>
          <w:sz w:val="20"/>
          <w:szCs w:val="20"/>
        </w:rPr>
        <w:t>CRITERIA FOR LICENSURE</w:t>
      </w:r>
    </w:p>
    <w:p w14:paraId="482820B6" w14:textId="467BBF22" w:rsidR="00316DF5" w:rsidRDefault="00316DF5" w:rsidP="005A0BF0">
      <w:pPr>
        <w:tabs>
          <w:tab w:val="left" w:pos="360"/>
        </w:tabs>
        <w:contextualSpacing/>
        <w:rPr>
          <w:rFonts w:ascii="Times New Roman" w:hAnsi="Times New Roman" w:cs="Times New Roman"/>
          <w:b/>
          <w:bCs/>
          <w:sz w:val="24"/>
          <w:szCs w:val="24"/>
        </w:rPr>
      </w:pPr>
    </w:p>
    <w:p w14:paraId="0416E0AF" w14:textId="77777777" w:rsidR="005A0BF0" w:rsidRPr="00DC3E30" w:rsidRDefault="005A0BF0" w:rsidP="005A0BF0">
      <w:pPr>
        <w:tabs>
          <w:tab w:val="left" w:pos="360"/>
        </w:tabs>
        <w:contextualSpacing/>
        <w:rPr>
          <w:rFonts w:ascii="Times New Roman" w:hAnsi="Times New Roman" w:cs="Times New Roman"/>
          <w:b/>
          <w:bCs/>
          <w:sz w:val="24"/>
          <w:szCs w:val="24"/>
        </w:rPr>
      </w:pPr>
    </w:p>
    <w:p w14:paraId="1B7A2591" w14:textId="77777777" w:rsidR="005A0BF0" w:rsidRDefault="00316DF5" w:rsidP="005A0BF0">
      <w:pPr>
        <w:tabs>
          <w:tab w:val="left" w:pos="360"/>
        </w:tabs>
        <w:contextualSpacing/>
        <w:jc w:val="left"/>
        <w:rPr>
          <w:rFonts w:ascii="Times New Roman" w:hAnsi="Times New Roman" w:cs="Times New Roman"/>
          <w:b/>
          <w:bCs/>
        </w:rPr>
      </w:pPr>
      <w:r w:rsidRPr="00DC3E30">
        <w:rPr>
          <w:rFonts w:ascii="Times New Roman" w:hAnsi="Times New Roman" w:cs="Times New Roman"/>
          <w:b/>
          <w:bCs/>
        </w:rPr>
        <w:t xml:space="preserve">§30-1-1. </w:t>
      </w:r>
      <w:r w:rsidR="005A0BF0">
        <w:rPr>
          <w:rFonts w:ascii="Times New Roman" w:hAnsi="Times New Roman" w:cs="Times New Roman"/>
          <w:b/>
          <w:bCs/>
        </w:rPr>
        <w:t xml:space="preserve"> </w:t>
      </w:r>
      <w:r w:rsidRPr="00DC3E30">
        <w:rPr>
          <w:rFonts w:ascii="Times New Roman" w:hAnsi="Times New Roman" w:cs="Times New Roman"/>
          <w:b/>
          <w:bCs/>
        </w:rPr>
        <w:t>General</w:t>
      </w:r>
      <w:r w:rsidR="005A0BF0">
        <w:rPr>
          <w:rFonts w:ascii="Times New Roman" w:hAnsi="Times New Roman" w:cs="Times New Roman"/>
          <w:b/>
          <w:bCs/>
        </w:rPr>
        <w:t>.</w:t>
      </w:r>
    </w:p>
    <w:p w14:paraId="72483CFD" w14:textId="77777777" w:rsidR="005A0BF0" w:rsidRDefault="005A0BF0" w:rsidP="005A0BF0">
      <w:pPr>
        <w:tabs>
          <w:tab w:val="left" w:pos="360"/>
        </w:tabs>
        <w:contextualSpacing/>
        <w:jc w:val="left"/>
        <w:rPr>
          <w:rFonts w:ascii="Times New Roman" w:hAnsi="Times New Roman" w:cs="Times New Roman"/>
          <w:b/>
          <w:bCs/>
        </w:rPr>
      </w:pPr>
    </w:p>
    <w:p w14:paraId="49FEE39C" w14:textId="35F63450" w:rsidR="005A0BF0" w:rsidRPr="005A0BF0" w:rsidRDefault="005A0BF0" w:rsidP="005A0BF0">
      <w:pPr>
        <w:tabs>
          <w:tab w:val="left" w:pos="360"/>
        </w:tabs>
        <w:contextualSpacing/>
        <w:jc w:val="left"/>
        <w:rPr>
          <w:rFonts w:ascii="Times New Roman" w:hAnsi="Times New Roman" w:cs="Times New Roman"/>
        </w:rPr>
      </w:pPr>
      <w:r>
        <w:rPr>
          <w:rFonts w:ascii="Times New Roman" w:hAnsi="Times New Roman" w:cs="Times New Roman"/>
          <w:b/>
          <w:bCs/>
        </w:rPr>
        <w:tab/>
      </w:r>
      <w:r w:rsidRPr="005A0BF0">
        <w:rPr>
          <w:rFonts w:ascii="Times New Roman" w:hAnsi="Times New Roman" w:cs="Times New Roman"/>
        </w:rPr>
        <w:t>1.1.</w:t>
      </w:r>
      <w:r>
        <w:rPr>
          <w:rFonts w:ascii="Times New Roman" w:hAnsi="Times New Roman" w:cs="Times New Roman"/>
          <w:b/>
          <w:bCs/>
        </w:rPr>
        <w:t xml:space="preserve">  </w:t>
      </w:r>
      <w:r w:rsidR="00316DF5" w:rsidRPr="005A0BF0">
        <w:rPr>
          <w:rFonts w:ascii="Times New Roman" w:hAnsi="Times New Roman" w:cs="Times New Roman"/>
        </w:rPr>
        <w:t>Scope.</w:t>
      </w:r>
      <w:r>
        <w:rPr>
          <w:rFonts w:ascii="Times New Roman" w:hAnsi="Times New Roman" w:cs="Times New Roman"/>
        </w:rPr>
        <w:t xml:space="preserve"> </w:t>
      </w:r>
      <w:r w:rsidR="008D783F" w:rsidRPr="005A0BF0">
        <w:rPr>
          <w:rFonts w:ascii="Times New Roman" w:hAnsi="Times New Roman" w:cs="Times New Roman"/>
        </w:rPr>
        <w:t xml:space="preserve"> </w:t>
      </w:r>
      <w:proofErr w:type="gramStart"/>
      <w:r w:rsidR="008D783F" w:rsidRPr="005A0BF0">
        <w:rPr>
          <w:rFonts w:ascii="Times New Roman" w:hAnsi="Times New Roman" w:cs="Times New Roman"/>
        </w:rPr>
        <w:t>--</w:t>
      </w:r>
      <w:r w:rsidR="00316DF5" w:rsidRPr="005A0BF0">
        <w:rPr>
          <w:rFonts w:ascii="Times New Roman" w:hAnsi="Times New Roman" w:cs="Times New Roman"/>
        </w:rPr>
        <w:t xml:space="preserve"> </w:t>
      </w:r>
      <w:r>
        <w:rPr>
          <w:rFonts w:ascii="Times New Roman" w:hAnsi="Times New Roman" w:cs="Times New Roman"/>
        </w:rPr>
        <w:t xml:space="preserve"> </w:t>
      </w:r>
      <w:r w:rsidR="00316DF5" w:rsidRPr="005A0BF0">
        <w:rPr>
          <w:rFonts w:ascii="Times New Roman" w:hAnsi="Times New Roman" w:cs="Times New Roman"/>
        </w:rPr>
        <w:t>This</w:t>
      </w:r>
      <w:proofErr w:type="gramEnd"/>
      <w:r w:rsidR="00316DF5" w:rsidRPr="005A0BF0">
        <w:rPr>
          <w:rFonts w:ascii="Times New Roman" w:hAnsi="Times New Roman" w:cs="Times New Roman"/>
        </w:rPr>
        <w:t xml:space="preserve"> legislative rule establishes criteria for licensure by the West Virginia Board of</w:t>
      </w:r>
      <w:r>
        <w:rPr>
          <w:rFonts w:ascii="Times New Roman" w:hAnsi="Times New Roman" w:cs="Times New Roman"/>
        </w:rPr>
        <w:t xml:space="preserve"> </w:t>
      </w:r>
      <w:r w:rsidR="00EE77D1" w:rsidRPr="005A0BF0">
        <w:rPr>
          <w:rFonts w:ascii="Times New Roman" w:hAnsi="Times New Roman" w:cs="Times New Roman"/>
        </w:rPr>
        <w:t>R</w:t>
      </w:r>
      <w:r w:rsidR="00316DF5" w:rsidRPr="005A0BF0">
        <w:rPr>
          <w:rFonts w:ascii="Times New Roman" w:hAnsi="Times New Roman" w:cs="Times New Roman"/>
        </w:rPr>
        <w:t>espiratory Care.</w:t>
      </w:r>
    </w:p>
    <w:p w14:paraId="7ED89B03" w14:textId="77777777" w:rsidR="005A0BF0" w:rsidRDefault="005A0BF0" w:rsidP="005A0BF0">
      <w:pPr>
        <w:pStyle w:val="ListParagraph"/>
        <w:tabs>
          <w:tab w:val="left" w:pos="360"/>
        </w:tabs>
        <w:ind w:left="0"/>
        <w:jc w:val="left"/>
        <w:rPr>
          <w:rFonts w:ascii="Times New Roman" w:hAnsi="Times New Roman" w:cs="Times New Roman"/>
        </w:rPr>
      </w:pPr>
    </w:p>
    <w:p w14:paraId="1337EAB4" w14:textId="1539F960" w:rsidR="005A0BF0" w:rsidRDefault="005A0BF0" w:rsidP="005A0BF0">
      <w:pPr>
        <w:tabs>
          <w:tab w:val="left" w:pos="360"/>
        </w:tabs>
        <w:jc w:val="left"/>
        <w:rPr>
          <w:rFonts w:ascii="Times New Roman" w:hAnsi="Times New Roman" w:cs="Times New Roman"/>
        </w:rPr>
      </w:pPr>
      <w:r>
        <w:rPr>
          <w:rFonts w:ascii="Times New Roman" w:hAnsi="Times New Roman" w:cs="Times New Roman"/>
        </w:rPr>
        <w:tab/>
        <w:t xml:space="preserve">1.2.  </w:t>
      </w:r>
      <w:r w:rsidR="00316DF5" w:rsidRPr="005A0BF0">
        <w:rPr>
          <w:rFonts w:ascii="Times New Roman" w:hAnsi="Times New Roman" w:cs="Times New Roman"/>
        </w:rPr>
        <w:t>Authority.</w:t>
      </w:r>
      <w:r w:rsidR="008D783F" w:rsidRPr="005A0BF0">
        <w:rPr>
          <w:rFonts w:ascii="Times New Roman" w:hAnsi="Times New Roman" w:cs="Times New Roman"/>
        </w:rPr>
        <w:t xml:space="preserve"> </w:t>
      </w:r>
      <w:r>
        <w:rPr>
          <w:rFonts w:ascii="Times New Roman" w:hAnsi="Times New Roman" w:cs="Times New Roman"/>
        </w:rPr>
        <w:t xml:space="preserve"> </w:t>
      </w:r>
      <w:proofErr w:type="gramStart"/>
      <w:r w:rsidR="008D783F" w:rsidRPr="005A0BF0">
        <w:rPr>
          <w:rFonts w:ascii="Times New Roman" w:hAnsi="Times New Roman" w:cs="Times New Roman"/>
        </w:rPr>
        <w:t>--</w:t>
      </w:r>
      <w:r w:rsidR="00316DF5" w:rsidRPr="005A0BF0">
        <w:rPr>
          <w:rFonts w:ascii="Times New Roman" w:hAnsi="Times New Roman" w:cs="Times New Roman"/>
        </w:rPr>
        <w:t xml:space="preserve"> </w:t>
      </w:r>
      <w:r>
        <w:rPr>
          <w:rFonts w:ascii="Times New Roman" w:hAnsi="Times New Roman" w:cs="Times New Roman"/>
        </w:rPr>
        <w:t xml:space="preserve"> </w:t>
      </w:r>
      <w:r w:rsidR="00316DF5" w:rsidRPr="005A0BF0">
        <w:rPr>
          <w:rFonts w:ascii="Times New Roman" w:hAnsi="Times New Roman" w:cs="Times New Roman"/>
        </w:rPr>
        <w:t>W.</w:t>
      </w:r>
      <w:proofErr w:type="gramEnd"/>
      <w:r w:rsidR="00316DF5" w:rsidRPr="005A0BF0">
        <w:rPr>
          <w:rFonts w:ascii="Times New Roman" w:hAnsi="Times New Roman" w:cs="Times New Roman"/>
        </w:rPr>
        <w:t xml:space="preserve"> Va. Code §30-34-6, and W. Va. Code §</w:t>
      </w:r>
      <w:r w:rsidR="008D783F" w:rsidRPr="005A0BF0">
        <w:rPr>
          <w:rFonts w:ascii="Times New Roman" w:hAnsi="Times New Roman" w:cs="Times New Roman"/>
        </w:rPr>
        <w:t>30-34-6a</w:t>
      </w:r>
    </w:p>
    <w:p w14:paraId="51A8823B" w14:textId="77777777" w:rsidR="005A0BF0" w:rsidRDefault="005A0BF0" w:rsidP="005A0BF0">
      <w:pPr>
        <w:tabs>
          <w:tab w:val="left" w:pos="360"/>
        </w:tabs>
        <w:jc w:val="left"/>
        <w:rPr>
          <w:rFonts w:ascii="Times New Roman" w:hAnsi="Times New Roman" w:cs="Times New Roman"/>
        </w:rPr>
      </w:pPr>
    </w:p>
    <w:p w14:paraId="300093F6" w14:textId="77777777" w:rsidR="005A0BF0" w:rsidRDefault="005A0BF0" w:rsidP="005A0BF0">
      <w:pPr>
        <w:tabs>
          <w:tab w:val="left" w:pos="360"/>
        </w:tabs>
        <w:jc w:val="left"/>
        <w:rPr>
          <w:rFonts w:ascii="Times New Roman" w:hAnsi="Times New Roman" w:cs="Times New Roman"/>
        </w:rPr>
      </w:pPr>
      <w:r>
        <w:rPr>
          <w:rFonts w:ascii="Times New Roman" w:hAnsi="Times New Roman" w:cs="Times New Roman"/>
        </w:rPr>
        <w:tab/>
        <w:t xml:space="preserve">1.3.  </w:t>
      </w:r>
      <w:r w:rsidR="008D783F" w:rsidRPr="005A0BF0">
        <w:rPr>
          <w:rFonts w:ascii="Times New Roman" w:hAnsi="Times New Roman" w:cs="Times New Roman"/>
        </w:rPr>
        <w:t>Filing Date.</w:t>
      </w:r>
      <w:r>
        <w:rPr>
          <w:rFonts w:ascii="Times New Roman" w:hAnsi="Times New Roman" w:cs="Times New Roman"/>
        </w:rPr>
        <w:t xml:space="preserve"> </w:t>
      </w:r>
      <w:r w:rsidR="008D783F" w:rsidRPr="005A0BF0">
        <w:rPr>
          <w:rFonts w:ascii="Times New Roman" w:hAnsi="Times New Roman" w:cs="Times New Roman"/>
        </w:rPr>
        <w:t xml:space="preserve"> </w:t>
      </w:r>
      <w:r w:rsidR="005916C8" w:rsidRPr="005A0BF0">
        <w:rPr>
          <w:rFonts w:ascii="Times New Roman" w:hAnsi="Times New Roman" w:cs="Times New Roman"/>
        </w:rPr>
        <w:t>–</w:t>
      </w:r>
      <w:r w:rsidR="008D783F" w:rsidRPr="005A0BF0">
        <w:rPr>
          <w:rFonts w:ascii="Times New Roman" w:hAnsi="Times New Roman" w:cs="Times New Roman"/>
        </w:rPr>
        <w:t xml:space="preserve"> </w:t>
      </w:r>
      <w:r>
        <w:rPr>
          <w:rFonts w:ascii="Times New Roman" w:hAnsi="Times New Roman" w:cs="Times New Roman"/>
        </w:rPr>
        <w:t xml:space="preserve"> </w:t>
      </w:r>
      <w:r w:rsidR="005916C8" w:rsidRPr="005A0BF0">
        <w:rPr>
          <w:rFonts w:ascii="Times New Roman" w:hAnsi="Times New Roman" w:cs="Times New Roman"/>
          <w:strike/>
        </w:rPr>
        <w:t>April 8, 2021</w:t>
      </w:r>
    </w:p>
    <w:p w14:paraId="259F3C11" w14:textId="77777777" w:rsidR="005A0BF0" w:rsidRDefault="005A0BF0" w:rsidP="005A0BF0">
      <w:pPr>
        <w:tabs>
          <w:tab w:val="left" w:pos="360"/>
        </w:tabs>
        <w:jc w:val="left"/>
        <w:rPr>
          <w:rFonts w:ascii="Times New Roman" w:hAnsi="Times New Roman" w:cs="Times New Roman"/>
        </w:rPr>
      </w:pPr>
    </w:p>
    <w:p w14:paraId="1AB31B57" w14:textId="77777777" w:rsidR="005A0BF0" w:rsidRDefault="005A0BF0" w:rsidP="005A0BF0">
      <w:pPr>
        <w:tabs>
          <w:tab w:val="left" w:pos="360"/>
        </w:tabs>
        <w:jc w:val="left"/>
        <w:rPr>
          <w:rFonts w:ascii="Times New Roman" w:hAnsi="Times New Roman" w:cs="Times New Roman"/>
        </w:rPr>
      </w:pPr>
      <w:r>
        <w:rPr>
          <w:rFonts w:ascii="Times New Roman" w:hAnsi="Times New Roman" w:cs="Times New Roman"/>
        </w:rPr>
        <w:tab/>
        <w:t xml:space="preserve">1.4.  </w:t>
      </w:r>
      <w:r w:rsidR="008D783F" w:rsidRPr="005A0BF0">
        <w:rPr>
          <w:rFonts w:ascii="Times New Roman" w:hAnsi="Times New Roman" w:cs="Times New Roman"/>
        </w:rPr>
        <w:t xml:space="preserve">Effective Date.  </w:t>
      </w:r>
      <w:r w:rsidR="005916C8" w:rsidRPr="005A0BF0">
        <w:rPr>
          <w:rFonts w:ascii="Times New Roman" w:hAnsi="Times New Roman" w:cs="Times New Roman"/>
        </w:rPr>
        <w:t>–</w:t>
      </w:r>
      <w:r w:rsidR="008D783F" w:rsidRPr="005A0BF0">
        <w:rPr>
          <w:rFonts w:ascii="Times New Roman" w:hAnsi="Times New Roman" w:cs="Times New Roman"/>
        </w:rPr>
        <w:t xml:space="preserve"> </w:t>
      </w:r>
      <w:r>
        <w:rPr>
          <w:rFonts w:ascii="Times New Roman" w:hAnsi="Times New Roman" w:cs="Times New Roman"/>
        </w:rPr>
        <w:t xml:space="preserve"> </w:t>
      </w:r>
      <w:r w:rsidR="005916C8" w:rsidRPr="005A0BF0">
        <w:rPr>
          <w:rFonts w:ascii="Times New Roman" w:hAnsi="Times New Roman" w:cs="Times New Roman"/>
          <w:strike/>
        </w:rPr>
        <w:t>April 8, 2021</w:t>
      </w:r>
    </w:p>
    <w:p w14:paraId="2039E2EF" w14:textId="77777777" w:rsidR="005A0BF0" w:rsidRDefault="005A0BF0" w:rsidP="005A0BF0">
      <w:pPr>
        <w:tabs>
          <w:tab w:val="left" w:pos="360"/>
        </w:tabs>
        <w:jc w:val="left"/>
        <w:rPr>
          <w:rFonts w:ascii="Times New Roman" w:hAnsi="Times New Roman" w:cs="Times New Roman"/>
        </w:rPr>
      </w:pPr>
    </w:p>
    <w:p w14:paraId="45B7C78C" w14:textId="5641535B" w:rsidR="008D783F" w:rsidRPr="005A0BF0" w:rsidRDefault="005A0BF0" w:rsidP="005A0BF0">
      <w:pPr>
        <w:tabs>
          <w:tab w:val="left" w:pos="360"/>
        </w:tabs>
        <w:jc w:val="left"/>
        <w:rPr>
          <w:rFonts w:ascii="Times New Roman" w:hAnsi="Times New Roman" w:cs="Times New Roman"/>
        </w:rPr>
      </w:pPr>
      <w:r>
        <w:rPr>
          <w:rFonts w:ascii="Times New Roman" w:hAnsi="Times New Roman" w:cs="Times New Roman"/>
        </w:rPr>
        <w:tab/>
        <w:t xml:space="preserve">1.5.  </w:t>
      </w:r>
      <w:r w:rsidR="008D783F" w:rsidRPr="005A0BF0">
        <w:rPr>
          <w:rFonts w:ascii="Times New Roman" w:hAnsi="Times New Roman" w:cs="Times New Roman"/>
        </w:rPr>
        <w:t xml:space="preserve">Sunset Provision. </w:t>
      </w:r>
      <w:r w:rsidRPr="005A0BF0">
        <w:rPr>
          <w:rFonts w:ascii="Times New Roman" w:hAnsi="Times New Roman" w:cs="Times New Roman"/>
        </w:rPr>
        <w:t xml:space="preserve"> </w:t>
      </w:r>
      <w:proofErr w:type="gramStart"/>
      <w:r w:rsidR="008D783F" w:rsidRPr="005A0BF0">
        <w:rPr>
          <w:rFonts w:ascii="Times New Roman" w:hAnsi="Times New Roman" w:cs="Times New Roman"/>
        </w:rPr>
        <w:t xml:space="preserve">-- </w:t>
      </w:r>
      <w:r w:rsidRPr="005A0BF0">
        <w:rPr>
          <w:rFonts w:ascii="Times New Roman" w:hAnsi="Times New Roman" w:cs="Times New Roman"/>
        </w:rPr>
        <w:t xml:space="preserve"> </w:t>
      </w:r>
      <w:r w:rsidR="008D783F" w:rsidRPr="005A0BF0">
        <w:rPr>
          <w:rFonts w:ascii="Times New Roman" w:hAnsi="Times New Roman" w:cs="Times New Roman"/>
        </w:rPr>
        <w:t>This</w:t>
      </w:r>
      <w:proofErr w:type="gramEnd"/>
      <w:r w:rsidR="008D783F" w:rsidRPr="005A0BF0">
        <w:rPr>
          <w:rFonts w:ascii="Times New Roman" w:hAnsi="Times New Roman" w:cs="Times New Roman"/>
        </w:rPr>
        <w:t xml:space="preserve"> rule shall terminate and have no further force or effect </w:t>
      </w:r>
      <w:r w:rsidR="00EE77D1" w:rsidRPr="005A0BF0">
        <w:rPr>
          <w:rFonts w:ascii="Times New Roman" w:hAnsi="Times New Roman" w:cs="Times New Roman"/>
        </w:rPr>
        <w:t>upon</w:t>
      </w:r>
      <w:r w:rsidR="005916C8" w:rsidRPr="005A0BF0">
        <w:rPr>
          <w:rFonts w:ascii="Times New Roman" w:hAnsi="Times New Roman" w:cs="Times New Roman"/>
        </w:rPr>
        <w:t xml:space="preserve"> </w:t>
      </w:r>
      <w:r w:rsidR="005916C8" w:rsidRPr="005A0BF0">
        <w:rPr>
          <w:rFonts w:ascii="Times New Roman" w:hAnsi="Times New Roman" w:cs="Times New Roman"/>
          <w:strike/>
        </w:rPr>
        <w:t>April 8, 2026</w:t>
      </w:r>
      <w:r w:rsidR="00C80814" w:rsidRPr="005A0BF0">
        <w:rPr>
          <w:rFonts w:ascii="Times New Roman" w:hAnsi="Times New Roman" w:cs="Times New Roman"/>
          <w:strike/>
        </w:rPr>
        <w:t xml:space="preserve"> </w:t>
      </w:r>
      <w:r w:rsidR="00656875" w:rsidRPr="005A0BF0">
        <w:rPr>
          <w:rFonts w:ascii="Times New Roman" w:hAnsi="Times New Roman" w:cs="Times New Roman"/>
          <w:u w:val="single"/>
        </w:rPr>
        <w:t>A</w:t>
      </w:r>
      <w:r w:rsidR="00656875">
        <w:rPr>
          <w:rFonts w:ascii="Times New Roman" w:hAnsi="Times New Roman" w:cs="Times New Roman"/>
          <w:u w:val="single"/>
        </w:rPr>
        <w:t>ugust</w:t>
      </w:r>
      <w:r w:rsidR="00C80814" w:rsidRPr="005A0BF0">
        <w:rPr>
          <w:rFonts w:ascii="Times New Roman" w:hAnsi="Times New Roman" w:cs="Times New Roman"/>
          <w:u w:val="single"/>
        </w:rPr>
        <w:t xml:space="preserve"> </w:t>
      </w:r>
      <w:r w:rsidR="008F48DD">
        <w:rPr>
          <w:rFonts w:ascii="Times New Roman" w:hAnsi="Times New Roman" w:cs="Times New Roman"/>
          <w:u w:val="single"/>
        </w:rPr>
        <w:t>1</w:t>
      </w:r>
      <w:r w:rsidR="00C80814" w:rsidRPr="005A0BF0">
        <w:rPr>
          <w:rFonts w:ascii="Times New Roman" w:hAnsi="Times New Roman" w:cs="Times New Roman"/>
          <w:u w:val="single"/>
        </w:rPr>
        <w:t>, 203</w:t>
      </w:r>
      <w:r>
        <w:rPr>
          <w:rFonts w:ascii="Times New Roman" w:hAnsi="Times New Roman" w:cs="Times New Roman"/>
          <w:u w:val="single"/>
        </w:rPr>
        <w:t>5.</w:t>
      </w:r>
    </w:p>
    <w:p w14:paraId="491F2EC8" w14:textId="3CE03366" w:rsidR="008D783F" w:rsidRPr="00DC3E30" w:rsidRDefault="008D783F" w:rsidP="005A0BF0">
      <w:pPr>
        <w:pStyle w:val="ListParagraph"/>
        <w:tabs>
          <w:tab w:val="left" w:pos="360"/>
        </w:tabs>
        <w:ind w:left="0"/>
        <w:jc w:val="left"/>
        <w:rPr>
          <w:rFonts w:ascii="Times New Roman" w:hAnsi="Times New Roman" w:cs="Times New Roman"/>
        </w:rPr>
      </w:pPr>
    </w:p>
    <w:p w14:paraId="0020A720" w14:textId="23E4EFCF" w:rsidR="001E4B0F" w:rsidRPr="00DC3E30" w:rsidRDefault="001E4B0F" w:rsidP="005A0BF0">
      <w:pPr>
        <w:pStyle w:val="ListParagraph"/>
        <w:tabs>
          <w:tab w:val="left" w:pos="360"/>
        </w:tabs>
        <w:ind w:left="0"/>
        <w:jc w:val="left"/>
        <w:rPr>
          <w:rFonts w:ascii="Times New Roman" w:hAnsi="Times New Roman" w:cs="Times New Roman"/>
          <w:b/>
          <w:bCs/>
        </w:rPr>
      </w:pPr>
      <w:r w:rsidRPr="00DC3E30">
        <w:rPr>
          <w:rFonts w:ascii="Times New Roman" w:hAnsi="Times New Roman" w:cs="Times New Roman"/>
          <w:b/>
          <w:bCs/>
        </w:rPr>
        <w:t xml:space="preserve">§30-1-2. </w:t>
      </w:r>
      <w:r w:rsidR="005A0BF0">
        <w:rPr>
          <w:rFonts w:ascii="Times New Roman" w:hAnsi="Times New Roman" w:cs="Times New Roman"/>
          <w:b/>
          <w:bCs/>
        </w:rPr>
        <w:t xml:space="preserve"> </w:t>
      </w:r>
      <w:r w:rsidRPr="00DC3E30">
        <w:rPr>
          <w:rFonts w:ascii="Times New Roman" w:hAnsi="Times New Roman" w:cs="Times New Roman"/>
          <w:b/>
          <w:bCs/>
        </w:rPr>
        <w:t>Definitions</w:t>
      </w:r>
      <w:r w:rsidR="005A0BF0">
        <w:rPr>
          <w:rFonts w:ascii="Times New Roman" w:hAnsi="Times New Roman" w:cs="Times New Roman"/>
          <w:b/>
          <w:bCs/>
        </w:rPr>
        <w:t>.</w:t>
      </w:r>
    </w:p>
    <w:p w14:paraId="13865471" w14:textId="23622AA6" w:rsidR="001E4B0F" w:rsidRPr="00DC3E30" w:rsidRDefault="001E4B0F" w:rsidP="005A0BF0">
      <w:pPr>
        <w:pStyle w:val="ListParagraph"/>
        <w:tabs>
          <w:tab w:val="left" w:pos="360"/>
        </w:tabs>
        <w:ind w:left="0"/>
        <w:jc w:val="left"/>
        <w:rPr>
          <w:rFonts w:ascii="Times New Roman" w:hAnsi="Times New Roman" w:cs="Times New Roman"/>
          <w:b/>
          <w:bCs/>
        </w:rPr>
      </w:pPr>
    </w:p>
    <w:p w14:paraId="080AF39B" w14:textId="4052F040" w:rsidR="001E4B0F" w:rsidRPr="00DC3E30" w:rsidRDefault="005A0BF0" w:rsidP="005A0BF0">
      <w:pPr>
        <w:pStyle w:val="ListParagraph"/>
        <w:tabs>
          <w:tab w:val="left" w:pos="360"/>
        </w:tabs>
        <w:ind w:left="0"/>
        <w:jc w:val="left"/>
        <w:rPr>
          <w:rFonts w:ascii="Times New Roman" w:hAnsi="Times New Roman" w:cs="Times New Roman"/>
        </w:rPr>
      </w:pPr>
      <w:r>
        <w:rPr>
          <w:rFonts w:ascii="Times New Roman" w:hAnsi="Times New Roman" w:cs="Times New Roman"/>
          <w:b/>
          <w:bCs/>
        </w:rPr>
        <w:tab/>
      </w:r>
      <w:r w:rsidR="001E4B0F" w:rsidRPr="00DC3E30">
        <w:rPr>
          <w:rFonts w:ascii="Times New Roman" w:hAnsi="Times New Roman" w:cs="Times New Roman"/>
        </w:rPr>
        <w:t>2.1.</w:t>
      </w:r>
      <w:r w:rsidR="00FE53E3" w:rsidRPr="00DC3E30">
        <w:rPr>
          <w:rFonts w:ascii="Times New Roman" w:hAnsi="Times New Roman" w:cs="Times New Roman"/>
        </w:rPr>
        <w:t xml:space="preserve"> </w:t>
      </w:r>
      <w:r w:rsidR="00C13015" w:rsidRPr="00DC3E30">
        <w:rPr>
          <w:rFonts w:ascii="Times New Roman" w:hAnsi="Times New Roman" w:cs="Times New Roman"/>
        </w:rPr>
        <w:t xml:space="preserve"> </w:t>
      </w:r>
      <w:r w:rsidR="001E4B0F" w:rsidRPr="00DC3E30">
        <w:rPr>
          <w:rFonts w:ascii="Times New Roman" w:hAnsi="Times New Roman" w:cs="Times New Roman"/>
        </w:rPr>
        <w:t xml:space="preserve">“Board” means the West Virginia Board of Respiratory Care established pursuant to W. Va. Code §30-34-1 </w:t>
      </w:r>
      <w:r w:rsidR="001E4B0F" w:rsidRPr="00DC3E30">
        <w:rPr>
          <w:rFonts w:ascii="Times New Roman" w:hAnsi="Times New Roman" w:cs="Times New Roman"/>
          <w:i/>
          <w:iCs/>
        </w:rPr>
        <w:t>et seq</w:t>
      </w:r>
      <w:r w:rsidR="001E4B0F" w:rsidRPr="00DC3E30">
        <w:rPr>
          <w:rFonts w:ascii="Times New Roman" w:hAnsi="Times New Roman" w:cs="Times New Roman"/>
        </w:rPr>
        <w:t>.</w:t>
      </w:r>
    </w:p>
    <w:p w14:paraId="26CA91D0" w14:textId="444896E7" w:rsidR="001E4B0F" w:rsidRPr="00DC3E30" w:rsidRDefault="001E4B0F" w:rsidP="005A0BF0">
      <w:pPr>
        <w:pStyle w:val="ListParagraph"/>
        <w:tabs>
          <w:tab w:val="left" w:pos="360"/>
        </w:tabs>
        <w:ind w:left="0"/>
        <w:jc w:val="left"/>
        <w:rPr>
          <w:rFonts w:ascii="Times New Roman" w:hAnsi="Times New Roman" w:cs="Times New Roman"/>
        </w:rPr>
      </w:pPr>
    </w:p>
    <w:p w14:paraId="2FD2060E" w14:textId="515C04BD" w:rsidR="001E4B0F" w:rsidRPr="00DC3E30" w:rsidRDefault="005A0BF0" w:rsidP="005A0BF0">
      <w:pPr>
        <w:pStyle w:val="ListParagraph"/>
        <w:tabs>
          <w:tab w:val="left" w:pos="360"/>
        </w:tabs>
        <w:ind w:left="0"/>
        <w:jc w:val="left"/>
        <w:rPr>
          <w:rFonts w:ascii="Times New Roman" w:hAnsi="Times New Roman" w:cs="Times New Roman"/>
        </w:rPr>
      </w:pPr>
      <w:r>
        <w:rPr>
          <w:rFonts w:ascii="Times New Roman" w:hAnsi="Times New Roman" w:cs="Times New Roman"/>
        </w:rPr>
        <w:tab/>
      </w:r>
      <w:r w:rsidR="001E4B0F" w:rsidRPr="00DC3E30">
        <w:rPr>
          <w:rFonts w:ascii="Times New Roman" w:hAnsi="Times New Roman" w:cs="Times New Roman"/>
        </w:rPr>
        <w:t>2.2.</w:t>
      </w:r>
      <w:r w:rsidR="00FE53E3" w:rsidRPr="00DC3E30">
        <w:rPr>
          <w:rFonts w:ascii="Times New Roman" w:hAnsi="Times New Roman" w:cs="Times New Roman"/>
        </w:rPr>
        <w:t xml:space="preserve"> </w:t>
      </w:r>
      <w:r w:rsidR="002B3444" w:rsidRPr="00DC3E30">
        <w:rPr>
          <w:rFonts w:ascii="Times New Roman" w:hAnsi="Times New Roman" w:cs="Times New Roman"/>
        </w:rPr>
        <w:t xml:space="preserve"> </w:t>
      </w:r>
      <w:r w:rsidR="001E4B0F" w:rsidRPr="00DC3E30">
        <w:rPr>
          <w:rFonts w:ascii="Times New Roman" w:hAnsi="Times New Roman" w:cs="Times New Roman"/>
        </w:rPr>
        <w:t>“Initial License” means obtaining a license in West Virginia for the practice of respiratory care for the first time.</w:t>
      </w:r>
    </w:p>
    <w:p w14:paraId="5C1148A2" w14:textId="1E1C4AA4" w:rsidR="001E4B0F" w:rsidRPr="00DC3E30" w:rsidRDefault="001E4B0F" w:rsidP="005A0BF0">
      <w:pPr>
        <w:pStyle w:val="ListParagraph"/>
        <w:tabs>
          <w:tab w:val="left" w:pos="360"/>
        </w:tabs>
        <w:ind w:left="0"/>
        <w:jc w:val="left"/>
        <w:rPr>
          <w:rFonts w:ascii="Times New Roman" w:hAnsi="Times New Roman" w:cs="Times New Roman"/>
        </w:rPr>
      </w:pPr>
    </w:p>
    <w:p w14:paraId="3E683C9C" w14:textId="41CADA20" w:rsidR="001E4B0F" w:rsidRDefault="005A0BF0" w:rsidP="005A0BF0">
      <w:pPr>
        <w:pStyle w:val="ListParagraph"/>
        <w:tabs>
          <w:tab w:val="left" w:pos="360"/>
        </w:tabs>
        <w:ind w:left="0"/>
        <w:jc w:val="left"/>
        <w:rPr>
          <w:rFonts w:ascii="Times New Roman" w:hAnsi="Times New Roman" w:cs="Times New Roman"/>
        </w:rPr>
      </w:pPr>
      <w:r>
        <w:rPr>
          <w:rFonts w:ascii="Times New Roman" w:hAnsi="Times New Roman" w:cs="Times New Roman"/>
        </w:rPr>
        <w:tab/>
      </w:r>
      <w:r w:rsidR="001E4B0F" w:rsidRPr="00DC3E30">
        <w:rPr>
          <w:rFonts w:ascii="Times New Roman" w:hAnsi="Times New Roman" w:cs="Times New Roman"/>
        </w:rPr>
        <w:t>2.3.</w:t>
      </w:r>
      <w:r w:rsidR="00FE53E3" w:rsidRPr="00DC3E30">
        <w:rPr>
          <w:rFonts w:ascii="Times New Roman" w:hAnsi="Times New Roman" w:cs="Times New Roman"/>
        </w:rPr>
        <w:t xml:space="preserve"> </w:t>
      </w:r>
      <w:r w:rsidR="002B3444" w:rsidRPr="00DC3E30">
        <w:rPr>
          <w:rFonts w:ascii="Times New Roman" w:hAnsi="Times New Roman" w:cs="Times New Roman"/>
        </w:rPr>
        <w:t xml:space="preserve"> </w:t>
      </w:r>
      <w:r w:rsidR="001E4B0F" w:rsidRPr="00DC3E30">
        <w:rPr>
          <w:rFonts w:ascii="Times New Roman" w:hAnsi="Times New Roman" w:cs="Times New Roman"/>
        </w:rPr>
        <w:t>“Reinstatement of License” means obtaining a license in West Virginia for the practice of respiratory care when the applicant had a previous license.</w:t>
      </w:r>
    </w:p>
    <w:p w14:paraId="3D28A3A4" w14:textId="77777777" w:rsidR="00105D60" w:rsidRDefault="00105D60" w:rsidP="005A0BF0">
      <w:pPr>
        <w:pStyle w:val="ListParagraph"/>
        <w:tabs>
          <w:tab w:val="left" w:pos="360"/>
        </w:tabs>
        <w:ind w:left="0"/>
        <w:jc w:val="left"/>
        <w:rPr>
          <w:rFonts w:ascii="Times New Roman" w:hAnsi="Times New Roman" w:cs="Times New Roman"/>
        </w:rPr>
      </w:pPr>
    </w:p>
    <w:p w14:paraId="296A1FCD" w14:textId="26573A7B" w:rsidR="00105D60" w:rsidRPr="00393D5E" w:rsidRDefault="005A0BF0" w:rsidP="005A0BF0">
      <w:pPr>
        <w:pStyle w:val="ListParagraph"/>
        <w:tabs>
          <w:tab w:val="left" w:pos="360"/>
        </w:tabs>
        <w:ind w:left="0"/>
        <w:jc w:val="left"/>
        <w:rPr>
          <w:rFonts w:ascii="Times New Roman" w:hAnsi="Times New Roman" w:cs="Times New Roman"/>
          <w:color w:val="FF0000"/>
          <w:u w:val="single"/>
        </w:rPr>
      </w:pPr>
      <w:r>
        <w:rPr>
          <w:rFonts w:ascii="Times New Roman" w:hAnsi="Times New Roman" w:cs="Times New Roman"/>
        </w:rPr>
        <w:tab/>
      </w:r>
      <w:r w:rsidR="00105D60" w:rsidRPr="00C80814">
        <w:rPr>
          <w:rFonts w:ascii="Times New Roman" w:hAnsi="Times New Roman" w:cs="Times New Roman"/>
          <w:u w:val="single"/>
        </w:rPr>
        <w:t>2.4.  “Tem</w:t>
      </w:r>
      <w:r w:rsidR="00C80814" w:rsidRPr="00C80814">
        <w:rPr>
          <w:rFonts w:ascii="Times New Roman" w:hAnsi="Times New Roman" w:cs="Times New Roman"/>
          <w:u w:val="single"/>
        </w:rPr>
        <w:t>porary</w:t>
      </w:r>
      <w:r w:rsidR="000D1E1F">
        <w:rPr>
          <w:rFonts w:ascii="Times New Roman" w:hAnsi="Times New Roman" w:cs="Times New Roman"/>
          <w:u w:val="single"/>
        </w:rPr>
        <w:t xml:space="preserve"> </w:t>
      </w:r>
      <w:r w:rsidR="00C80814" w:rsidRPr="00C80814">
        <w:rPr>
          <w:rFonts w:ascii="Times New Roman" w:hAnsi="Times New Roman" w:cs="Times New Roman"/>
          <w:u w:val="single"/>
        </w:rPr>
        <w:t xml:space="preserve">Respiratory License” </w:t>
      </w:r>
      <w:r w:rsidR="000D1E1F" w:rsidRPr="000D1E1F">
        <w:rPr>
          <w:rFonts w:ascii="Times New Roman" w:hAnsi="Times New Roman" w:cs="Times New Roman"/>
          <w:u w:val="single"/>
        </w:rPr>
        <w:t>means obtaining a license in West Virginia for the practice of respiratory care which is valid for 12 months from the date of issuance</w:t>
      </w:r>
      <w:r w:rsidR="008A0E68">
        <w:rPr>
          <w:rFonts w:ascii="Times New Roman" w:hAnsi="Times New Roman" w:cs="Times New Roman"/>
          <w:u w:val="single"/>
        </w:rPr>
        <w:t xml:space="preserve"> </w:t>
      </w:r>
      <w:r w:rsidR="00393D5E" w:rsidRPr="008A0E68">
        <w:rPr>
          <w:rFonts w:ascii="Times New Roman" w:hAnsi="Times New Roman" w:cs="Times New Roman"/>
          <w:u w:val="single"/>
        </w:rPr>
        <w:t>and shall not be renewed.</w:t>
      </w:r>
    </w:p>
    <w:p w14:paraId="04781F05" w14:textId="0F4ABCD0" w:rsidR="001E4B0F" w:rsidRPr="00DC3E30" w:rsidRDefault="001E4B0F" w:rsidP="005A0BF0">
      <w:pPr>
        <w:pStyle w:val="ListParagraph"/>
        <w:tabs>
          <w:tab w:val="left" w:pos="360"/>
        </w:tabs>
        <w:ind w:left="0"/>
        <w:jc w:val="left"/>
        <w:rPr>
          <w:rFonts w:ascii="Times New Roman" w:hAnsi="Times New Roman" w:cs="Times New Roman"/>
        </w:rPr>
      </w:pPr>
    </w:p>
    <w:p w14:paraId="413A41AB" w14:textId="7BECF91E" w:rsidR="001E4B0F" w:rsidRPr="00DC3E30" w:rsidRDefault="00C13015" w:rsidP="005A0BF0">
      <w:pPr>
        <w:pStyle w:val="ListParagraph"/>
        <w:tabs>
          <w:tab w:val="left" w:pos="360"/>
        </w:tabs>
        <w:ind w:left="0"/>
        <w:jc w:val="left"/>
        <w:rPr>
          <w:rFonts w:ascii="Times New Roman" w:hAnsi="Times New Roman" w:cs="Times New Roman"/>
          <w:b/>
          <w:bCs/>
        </w:rPr>
      </w:pPr>
      <w:r w:rsidRPr="00DC3E30">
        <w:rPr>
          <w:rFonts w:ascii="Times New Roman" w:hAnsi="Times New Roman" w:cs="Times New Roman"/>
          <w:b/>
          <w:bCs/>
        </w:rPr>
        <w:t xml:space="preserve">§30-1-3. </w:t>
      </w:r>
      <w:r w:rsidR="005A0BF0">
        <w:rPr>
          <w:rFonts w:ascii="Times New Roman" w:hAnsi="Times New Roman" w:cs="Times New Roman"/>
          <w:b/>
          <w:bCs/>
        </w:rPr>
        <w:t xml:space="preserve"> </w:t>
      </w:r>
      <w:r w:rsidRPr="00DC3E30">
        <w:rPr>
          <w:rFonts w:ascii="Times New Roman" w:hAnsi="Times New Roman" w:cs="Times New Roman"/>
          <w:b/>
          <w:bCs/>
        </w:rPr>
        <w:t>Criteria for Licensure</w:t>
      </w:r>
      <w:r w:rsidR="005A0BF0">
        <w:rPr>
          <w:rFonts w:ascii="Times New Roman" w:hAnsi="Times New Roman" w:cs="Times New Roman"/>
          <w:b/>
          <w:bCs/>
        </w:rPr>
        <w:t>.</w:t>
      </w:r>
    </w:p>
    <w:p w14:paraId="1BD02244" w14:textId="1ABF40CE" w:rsidR="00C13015" w:rsidRPr="00DC3E30" w:rsidRDefault="00C13015" w:rsidP="005A0BF0">
      <w:pPr>
        <w:pStyle w:val="ListParagraph"/>
        <w:tabs>
          <w:tab w:val="left" w:pos="360"/>
        </w:tabs>
        <w:ind w:left="0"/>
        <w:jc w:val="left"/>
        <w:rPr>
          <w:rFonts w:ascii="Times New Roman" w:hAnsi="Times New Roman" w:cs="Times New Roman"/>
          <w:b/>
          <w:bCs/>
        </w:rPr>
      </w:pPr>
    </w:p>
    <w:p w14:paraId="72A87EEF" w14:textId="60610AAA" w:rsidR="002B3444" w:rsidRPr="00DC3E30" w:rsidRDefault="005A0BF0" w:rsidP="005A0BF0">
      <w:pPr>
        <w:pStyle w:val="ListParagraph"/>
        <w:tabs>
          <w:tab w:val="left" w:pos="360"/>
          <w:tab w:val="left" w:pos="450"/>
        </w:tabs>
        <w:ind w:left="0"/>
        <w:jc w:val="left"/>
        <w:rPr>
          <w:rFonts w:ascii="Times New Roman" w:hAnsi="Times New Roman" w:cs="Times New Roman"/>
        </w:rPr>
      </w:pPr>
      <w:r>
        <w:rPr>
          <w:rFonts w:ascii="Times New Roman" w:hAnsi="Times New Roman" w:cs="Times New Roman"/>
        </w:rPr>
        <w:tab/>
      </w:r>
      <w:r w:rsidR="00C13015" w:rsidRPr="00DC3E30">
        <w:rPr>
          <w:rFonts w:ascii="Times New Roman" w:hAnsi="Times New Roman" w:cs="Times New Roman"/>
        </w:rPr>
        <w:t>3.1.</w:t>
      </w:r>
      <w:r w:rsidR="00FE53E3" w:rsidRPr="00DC3E30">
        <w:rPr>
          <w:rFonts w:ascii="Times New Roman" w:hAnsi="Times New Roman" w:cs="Times New Roman"/>
        </w:rPr>
        <w:t xml:space="preserve"> </w:t>
      </w:r>
      <w:r w:rsidR="002B3444" w:rsidRPr="00DC3E30">
        <w:rPr>
          <w:rFonts w:ascii="Times New Roman" w:hAnsi="Times New Roman" w:cs="Times New Roman"/>
        </w:rPr>
        <w:t xml:space="preserve"> Upon payment of required fees, an applicant for a license to practice respiratory care shall submit to the board official written, verified by oath, evidence that the applicant:</w:t>
      </w:r>
    </w:p>
    <w:p w14:paraId="23AB8CB6" w14:textId="77777777" w:rsidR="002B3444" w:rsidRPr="00DC3E30" w:rsidRDefault="002B3444" w:rsidP="005A0BF0">
      <w:pPr>
        <w:pStyle w:val="ListParagraph"/>
        <w:tabs>
          <w:tab w:val="left" w:pos="360"/>
        </w:tabs>
        <w:ind w:left="0"/>
        <w:jc w:val="left"/>
        <w:rPr>
          <w:rFonts w:ascii="Times New Roman" w:hAnsi="Times New Roman" w:cs="Times New Roman"/>
        </w:rPr>
      </w:pPr>
    </w:p>
    <w:p w14:paraId="3625D7DB" w14:textId="354F6F28" w:rsidR="00C13015" w:rsidRPr="00DC3E30" w:rsidRDefault="005A0BF0" w:rsidP="005A0BF0">
      <w:pPr>
        <w:pStyle w:val="ListParagraph"/>
        <w:tabs>
          <w:tab w:val="left" w:pos="360"/>
        </w:tabs>
        <w:ind w:left="0"/>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B3444" w:rsidRPr="00DC3E30">
        <w:rPr>
          <w:rFonts w:ascii="Times New Roman" w:hAnsi="Times New Roman" w:cs="Times New Roman"/>
        </w:rPr>
        <w:t>3.1.1.</w:t>
      </w:r>
      <w:r w:rsidR="00C13015" w:rsidRPr="00DC3E30">
        <w:rPr>
          <w:rFonts w:ascii="Times New Roman" w:hAnsi="Times New Roman" w:cs="Times New Roman"/>
        </w:rPr>
        <w:t xml:space="preserve"> </w:t>
      </w:r>
      <w:r w:rsidR="00FE53E3" w:rsidRPr="00DC3E30">
        <w:rPr>
          <w:rFonts w:ascii="Times New Roman" w:hAnsi="Times New Roman" w:cs="Times New Roman"/>
        </w:rPr>
        <w:t xml:space="preserve"> </w:t>
      </w:r>
      <w:r w:rsidR="002B3444" w:rsidRPr="00DC3E30">
        <w:rPr>
          <w:rFonts w:ascii="Times New Roman" w:hAnsi="Times New Roman" w:cs="Times New Roman"/>
        </w:rPr>
        <w:t>Has completed a</w:t>
      </w:r>
      <w:r w:rsidR="0076189A" w:rsidRPr="00DC3E30">
        <w:rPr>
          <w:rFonts w:ascii="Times New Roman" w:hAnsi="Times New Roman" w:cs="Times New Roman"/>
        </w:rPr>
        <w:t xml:space="preserve"> </w:t>
      </w:r>
      <w:r w:rsidR="00E461FE" w:rsidRPr="00DC3E30">
        <w:rPr>
          <w:rFonts w:ascii="Times New Roman" w:hAnsi="Times New Roman" w:cs="Times New Roman"/>
        </w:rPr>
        <w:t>b</w:t>
      </w:r>
      <w:r w:rsidR="0076189A" w:rsidRPr="00DC3E30">
        <w:rPr>
          <w:rFonts w:ascii="Times New Roman" w:hAnsi="Times New Roman" w:cs="Times New Roman"/>
        </w:rPr>
        <w:t xml:space="preserve">oard </w:t>
      </w:r>
      <w:r w:rsidR="002B3444" w:rsidRPr="00DC3E30">
        <w:rPr>
          <w:rFonts w:ascii="Times New Roman" w:hAnsi="Times New Roman" w:cs="Times New Roman"/>
        </w:rPr>
        <w:t>approved</w:t>
      </w:r>
      <w:r w:rsidR="0076189A" w:rsidRPr="00DC3E30">
        <w:rPr>
          <w:rFonts w:ascii="Times New Roman" w:hAnsi="Times New Roman" w:cs="Times New Roman"/>
        </w:rPr>
        <w:t xml:space="preserve"> </w:t>
      </w:r>
      <w:r w:rsidR="002B3444" w:rsidRPr="00DC3E30">
        <w:rPr>
          <w:rFonts w:ascii="Times New Roman" w:hAnsi="Times New Roman" w:cs="Times New Roman"/>
        </w:rPr>
        <w:t>respiratory care educational program; and</w:t>
      </w:r>
    </w:p>
    <w:p w14:paraId="27763DC7" w14:textId="77777777" w:rsidR="005A0BF0" w:rsidRDefault="005A0BF0" w:rsidP="005A0BF0">
      <w:pPr>
        <w:pStyle w:val="ListParagraph"/>
        <w:tabs>
          <w:tab w:val="left" w:pos="360"/>
        </w:tabs>
        <w:ind w:left="0"/>
        <w:jc w:val="left"/>
        <w:rPr>
          <w:rFonts w:ascii="Times New Roman" w:hAnsi="Times New Roman" w:cs="Times New Roman"/>
        </w:rPr>
      </w:pPr>
    </w:p>
    <w:p w14:paraId="7723F7A5" w14:textId="3EA35640" w:rsidR="0076189A" w:rsidRPr="00DC3E30" w:rsidRDefault="005A0BF0" w:rsidP="005A0BF0">
      <w:pPr>
        <w:pStyle w:val="ListParagraph"/>
        <w:tabs>
          <w:tab w:val="left" w:pos="360"/>
        </w:tabs>
        <w:ind w:left="0"/>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B3444" w:rsidRPr="00DC3E30">
        <w:rPr>
          <w:rFonts w:ascii="Times New Roman" w:hAnsi="Times New Roman" w:cs="Times New Roman"/>
        </w:rPr>
        <w:t>3.1.2.</w:t>
      </w:r>
      <w:r w:rsidR="00FE53E3" w:rsidRPr="00DC3E30">
        <w:rPr>
          <w:rFonts w:ascii="Times New Roman" w:hAnsi="Times New Roman" w:cs="Times New Roman"/>
        </w:rPr>
        <w:t xml:space="preserve"> </w:t>
      </w:r>
      <w:r w:rsidR="002B3444" w:rsidRPr="00DC3E30">
        <w:rPr>
          <w:rFonts w:ascii="Times New Roman" w:hAnsi="Times New Roman" w:cs="Times New Roman"/>
        </w:rPr>
        <w:t xml:space="preserve"> On or after </w:t>
      </w:r>
      <w:r w:rsidR="0076189A" w:rsidRPr="00DC3E30">
        <w:rPr>
          <w:rFonts w:ascii="Times New Roman" w:hAnsi="Times New Roman" w:cs="Times New Roman"/>
        </w:rPr>
        <w:t xml:space="preserve">July 1, </w:t>
      </w:r>
      <w:proofErr w:type="gramStart"/>
      <w:r w:rsidR="0076189A" w:rsidRPr="00DC3E30">
        <w:rPr>
          <w:rFonts w:ascii="Times New Roman" w:hAnsi="Times New Roman" w:cs="Times New Roman"/>
        </w:rPr>
        <w:t>2022</w:t>
      </w:r>
      <w:proofErr w:type="gramEnd"/>
      <w:r w:rsidR="0076189A" w:rsidRPr="00DC3E30">
        <w:rPr>
          <w:rFonts w:ascii="Times New Roman" w:hAnsi="Times New Roman" w:cs="Times New Roman"/>
        </w:rPr>
        <w:t xml:space="preserve"> holds a current valid Registered Respiratory Therapist</w:t>
      </w:r>
      <w:r>
        <w:rPr>
          <w:rFonts w:ascii="Times New Roman" w:hAnsi="Times New Roman" w:cs="Times New Roman"/>
        </w:rPr>
        <w:t xml:space="preserve"> </w:t>
      </w:r>
      <w:r w:rsidR="0076189A" w:rsidRPr="00DC3E30">
        <w:rPr>
          <w:rFonts w:ascii="Times New Roman" w:hAnsi="Times New Roman" w:cs="Times New Roman"/>
        </w:rPr>
        <w:t>Credential conferred by the National Board of Respiratory Care or its successor organizations.</w:t>
      </w:r>
    </w:p>
    <w:p w14:paraId="0D29BE53" w14:textId="15771F71" w:rsidR="0076189A" w:rsidRPr="00DC3E30" w:rsidRDefault="0076189A" w:rsidP="005A0BF0">
      <w:pPr>
        <w:pStyle w:val="ListParagraph"/>
        <w:tabs>
          <w:tab w:val="left" w:pos="360"/>
        </w:tabs>
        <w:ind w:left="0"/>
        <w:jc w:val="left"/>
        <w:rPr>
          <w:rFonts w:ascii="Times New Roman" w:hAnsi="Times New Roman" w:cs="Times New Roman"/>
        </w:rPr>
      </w:pPr>
    </w:p>
    <w:p w14:paraId="15FDE8C0" w14:textId="52DD68FE" w:rsidR="0076189A" w:rsidRPr="00DC3E30" w:rsidRDefault="005A0BF0" w:rsidP="005A0BF0">
      <w:pPr>
        <w:pStyle w:val="ListParagraph"/>
        <w:tabs>
          <w:tab w:val="left" w:pos="360"/>
        </w:tabs>
        <w:ind w:left="0"/>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6189A" w:rsidRPr="00DC3E30">
        <w:rPr>
          <w:rFonts w:ascii="Times New Roman" w:hAnsi="Times New Roman" w:cs="Times New Roman"/>
        </w:rPr>
        <w:t xml:space="preserve">3.1.3. </w:t>
      </w:r>
      <w:r w:rsidR="00FE53E3" w:rsidRPr="00DC3E30">
        <w:rPr>
          <w:rFonts w:ascii="Times New Roman" w:hAnsi="Times New Roman" w:cs="Times New Roman"/>
        </w:rPr>
        <w:t xml:space="preserve"> </w:t>
      </w:r>
      <w:r w:rsidR="0076189A" w:rsidRPr="00DC3E30">
        <w:rPr>
          <w:rFonts w:ascii="Times New Roman" w:hAnsi="Times New Roman" w:cs="Times New Roman"/>
        </w:rPr>
        <w:t xml:space="preserve">Prior to July 1, </w:t>
      </w:r>
      <w:proofErr w:type="gramStart"/>
      <w:r w:rsidR="0076189A" w:rsidRPr="00DC3E30">
        <w:rPr>
          <w:rFonts w:ascii="Times New Roman" w:hAnsi="Times New Roman" w:cs="Times New Roman"/>
        </w:rPr>
        <w:t>2022</w:t>
      </w:r>
      <w:proofErr w:type="gramEnd"/>
      <w:r w:rsidR="0076189A" w:rsidRPr="00DC3E30">
        <w:rPr>
          <w:rFonts w:ascii="Times New Roman" w:hAnsi="Times New Roman" w:cs="Times New Roman"/>
        </w:rPr>
        <w:t xml:space="preserve"> holds a current valid </w:t>
      </w:r>
      <w:r w:rsidR="00FE53E3" w:rsidRPr="00DC3E30">
        <w:rPr>
          <w:rFonts w:ascii="Times New Roman" w:hAnsi="Times New Roman" w:cs="Times New Roman"/>
        </w:rPr>
        <w:t xml:space="preserve">Certified Respiratory Therapist or Registered Respiratory Therapist </w:t>
      </w:r>
      <w:r w:rsidR="0076189A" w:rsidRPr="00DC3E30">
        <w:rPr>
          <w:rFonts w:ascii="Times New Roman" w:hAnsi="Times New Roman" w:cs="Times New Roman"/>
        </w:rPr>
        <w:t>credential from the National Board of Respiratory Care or its successor organizations.</w:t>
      </w:r>
    </w:p>
    <w:p w14:paraId="03F2847C" w14:textId="09D12E11" w:rsidR="00E461FE" w:rsidRPr="00DC3E30" w:rsidRDefault="00E461FE" w:rsidP="005A0BF0">
      <w:pPr>
        <w:pStyle w:val="ListParagraph"/>
        <w:tabs>
          <w:tab w:val="left" w:pos="360"/>
        </w:tabs>
        <w:ind w:left="0"/>
        <w:jc w:val="both"/>
        <w:rPr>
          <w:rFonts w:ascii="Times New Roman" w:hAnsi="Times New Roman" w:cs="Times New Roman"/>
          <w:b/>
          <w:bCs/>
        </w:rPr>
      </w:pPr>
    </w:p>
    <w:p w14:paraId="38E0EB50" w14:textId="44C1CE4C" w:rsidR="00E461FE" w:rsidRPr="00DC3E30" w:rsidRDefault="005A0BF0" w:rsidP="005A0BF0">
      <w:pPr>
        <w:pStyle w:val="ListParagraph"/>
        <w:tabs>
          <w:tab w:val="left" w:pos="360"/>
        </w:tabs>
        <w:ind w:left="0"/>
        <w:jc w:val="left"/>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sidR="00E461FE" w:rsidRPr="00DC3E30">
        <w:rPr>
          <w:rFonts w:ascii="Times New Roman" w:hAnsi="Times New Roman" w:cs="Times New Roman"/>
        </w:rPr>
        <w:t xml:space="preserve">3.1.4. </w:t>
      </w:r>
      <w:r w:rsidR="00842B54" w:rsidRPr="00DC3E30">
        <w:rPr>
          <w:rFonts w:ascii="Times New Roman" w:hAnsi="Times New Roman" w:cs="Times New Roman"/>
        </w:rPr>
        <w:t xml:space="preserve"> </w:t>
      </w:r>
      <w:r w:rsidR="00E461FE" w:rsidRPr="00DC3E30">
        <w:rPr>
          <w:rFonts w:ascii="Times New Roman" w:hAnsi="Times New Roman" w:cs="Times New Roman"/>
        </w:rPr>
        <w:t>Successfully passing an examination administered by the state or by a national agency</w:t>
      </w:r>
      <w:r w:rsidR="00677F7C" w:rsidRPr="00DC3E30">
        <w:rPr>
          <w:rFonts w:ascii="Times New Roman" w:hAnsi="Times New Roman" w:cs="Times New Roman"/>
        </w:rPr>
        <w:t xml:space="preserve"> approved by the board.  The board shall set the passing score for the examination.</w:t>
      </w:r>
    </w:p>
    <w:p w14:paraId="68ADD642" w14:textId="70019F2E" w:rsidR="00677F7C" w:rsidRPr="00DC3E30" w:rsidRDefault="00677F7C" w:rsidP="005A0BF0">
      <w:pPr>
        <w:pStyle w:val="ListParagraph"/>
        <w:tabs>
          <w:tab w:val="left" w:pos="360"/>
        </w:tabs>
        <w:ind w:left="0"/>
        <w:jc w:val="left"/>
        <w:rPr>
          <w:rFonts w:ascii="Times New Roman" w:hAnsi="Times New Roman" w:cs="Times New Roman"/>
        </w:rPr>
      </w:pPr>
    </w:p>
    <w:p w14:paraId="1AE9E2BD" w14:textId="7F3C43A3" w:rsidR="000D1E1F" w:rsidRPr="000D1E1F" w:rsidRDefault="005A0BF0" w:rsidP="000D1E1F">
      <w:pPr>
        <w:pStyle w:val="ListParagraph"/>
        <w:tabs>
          <w:tab w:val="left" w:pos="360"/>
          <w:tab w:val="left" w:pos="1530"/>
        </w:tabs>
        <w:ind w:left="0"/>
        <w:jc w:val="left"/>
        <w:rPr>
          <w:rFonts w:ascii="Times New Roman" w:hAnsi="Times New Roman" w:cs="Times New Roman"/>
          <w:strike/>
          <w:u w:val="single"/>
        </w:rPr>
      </w:pPr>
      <w:r>
        <w:rPr>
          <w:rFonts w:ascii="Times New Roman" w:hAnsi="Times New Roman" w:cs="Times New Roman"/>
        </w:rPr>
        <w:lastRenderedPageBreak/>
        <w:tab/>
      </w:r>
      <w:r w:rsidR="00105D60" w:rsidRPr="00105D60">
        <w:rPr>
          <w:rFonts w:ascii="Times New Roman" w:hAnsi="Times New Roman" w:cs="Times New Roman"/>
          <w:u w:val="single"/>
        </w:rPr>
        <w:t>3.2.</w:t>
      </w:r>
      <w:r w:rsidR="00677F7C" w:rsidRPr="00105D60">
        <w:rPr>
          <w:rFonts w:ascii="Times New Roman" w:hAnsi="Times New Roman" w:cs="Times New Roman"/>
          <w:strike/>
        </w:rPr>
        <w:t>3.1.5.</w:t>
      </w:r>
      <w:r w:rsidR="00677F7C" w:rsidRPr="00DC3E30">
        <w:rPr>
          <w:rFonts w:ascii="Times New Roman" w:hAnsi="Times New Roman" w:cs="Times New Roman"/>
        </w:rPr>
        <w:t xml:space="preserve">  The board may issue a license to </w:t>
      </w:r>
      <w:r w:rsidR="00842B54" w:rsidRPr="00DC3E30">
        <w:rPr>
          <w:rFonts w:ascii="Times New Roman" w:hAnsi="Times New Roman" w:cs="Times New Roman"/>
        </w:rPr>
        <w:t>practice respiratory care to an applicant who is currently licensed to practice respiratory care under the laws of another state, territory</w:t>
      </w:r>
      <w:r w:rsidR="005956B7" w:rsidRPr="00DC3E30">
        <w:rPr>
          <w:rFonts w:ascii="Times New Roman" w:hAnsi="Times New Roman" w:cs="Times New Roman"/>
        </w:rPr>
        <w:t>,</w:t>
      </w:r>
      <w:r w:rsidR="00842B54" w:rsidRPr="00DC3E30">
        <w:rPr>
          <w:rFonts w:ascii="Times New Roman" w:hAnsi="Times New Roman" w:cs="Times New Roman"/>
        </w:rPr>
        <w:t xml:space="preserve"> or country </w:t>
      </w:r>
      <w:r w:rsidR="00D102F9" w:rsidRPr="00DC3E30">
        <w:rPr>
          <w:rFonts w:ascii="Times New Roman" w:hAnsi="Times New Roman" w:cs="Times New Roman"/>
        </w:rPr>
        <w:t xml:space="preserve">if the </w:t>
      </w:r>
      <w:r w:rsidR="00842B54" w:rsidRPr="00DC3E30">
        <w:rPr>
          <w:rFonts w:ascii="Times New Roman" w:hAnsi="Times New Roman" w:cs="Times New Roman"/>
        </w:rPr>
        <w:t xml:space="preserve">qualifications of the applicant are deemed by the board to be equivalent to, or greater than, those required in West Virginia. </w:t>
      </w:r>
      <w:r w:rsidR="001761C1" w:rsidRPr="00DC3E30">
        <w:rPr>
          <w:rFonts w:ascii="Times New Roman" w:hAnsi="Times New Roman" w:cs="Times New Roman"/>
        </w:rPr>
        <w:t>Applicants applying under this section shall be required to provide official verification of license from the state where they currently hold a valid license directly to this state.</w:t>
      </w:r>
      <w:r w:rsidR="00013302">
        <w:rPr>
          <w:rFonts w:ascii="Times New Roman" w:hAnsi="Times New Roman" w:cs="Times New Roman"/>
        </w:rPr>
        <w:t xml:space="preserve"> </w:t>
      </w:r>
    </w:p>
    <w:p w14:paraId="211EDA5E" w14:textId="19AC3A10" w:rsidR="00842B54" w:rsidRPr="00DC3E30" w:rsidRDefault="00842B54" w:rsidP="005A0BF0">
      <w:pPr>
        <w:pStyle w:val="ListParagraph"/>
        <w:tabs>
          <w:tab w:val="left" w:pos="360"/>
        </w:tabs>
        <w:ind w:left="0"/>
        <w:jc w:val="left"/>
        <w:rPr>
          <w:rFonts w:ascii="Times New Roman" w:hAnsi="Times New Roman" w:cs="Times New Roman"/>
        </w:rPr>
      </w:pPr>
    </w:p>
    <w:p w14:paraId="5BF519E4" w14:textId="63B9FF3E" w:rsidR="00842B54" w:rsidRPr="00013302" w:rsidRDefault="008F1742" w:rsidP="000D1E1F">
      <w:pPr>
        <w:pStyle w:val="ListParagraph"/>
        <w:tabs>
          <w:tab w:val="left" w:pos="360"/>
          <w:tab w:val="left" w:pos="720"/>
          <w:tab w:val="left" w:pos="1530"/>
        </w:tabs>
        <w:ind w:left="0"/>
        <w:jc w:val="left"/>
        <w:rPr>
          <w:rFonts w:ascii="Times New Roman" w:hAnsi="Times New Roman" w:cs="Times New Roman"/>
          <w:strike/>
        </w:rPr>
      </w:pPr>
      <w:r>
        <w:rPr>
          <w:rFonts w:ascii="Times New Roman" w:hAnsi="Times New Roman" w:cs="Times New Roman"/>
          <w:b/>
          <w:bCs/>
        </w:rPr>
        <w:tab/>
      </w:r>
      <w:r>
        <w:rPr>
          <w:rFonts w:ascii="Times New Roman" w:hAnsi="Times New Roman" w:cs="Times New Roman"/>
          <w:b/>
          <w:bCs/>
        </w:rPr>
        <w:tab/>
      </w:r>
      <w:r w:rsidR="00842B54" w:rsidRPr="00105D60">
        <w:rPr>
          <w:rFonts w:ascii="Times New Roman" w:hAnsi="Times New Roman" w:cs="Times New Roman"/>
          <w:strike/>
        </w:rPr>
        <w:t>3.1.6</w:t>
      </w:r>
      <w:r w:rsidR="00842B54" w:rsidRPr="00013302">
        <w:rPr>
          <w:rFonts w:ascii="Times New Roman" w:hAnsi="Times New Roman" w:cs="Times New Roman"/>
          <w:strike/>
        </w:rPr>
        <w:t xml:space="preserve">.  </w:t>
      </w:r>
      <w:r w:rsidR="00842B54" w:rsidRPr="000D1E1F">
        <w:rPr>
          <w:rFonts w:ascii="Times New Roman" w:hAnsi="Times New Roman" w:cs="Times New Roman"/>
          <w:strike/>
        </w:rPr>
        <w:t>The board may also issue a lic</w:t>
      </w:r>
      <w:r w:rsidR="001761C1" w:rsidRPr="000D1E1F">
        <w:rPr>
          <w:rFonts w:ascii="Times New Roman" w:hAnsi="Times New Roman" w:cs="Times New Roman"/>
          <w:strike/>
        </w:rPr>
        <w:t>e</w:t>
      </w:r>
      <w:r w:rsidR="00842B54" w:rsidRPr="000D1E1F">
        <w:rPr>
          <w:rFonts w:ascii="Times New Roman" w:hAnsi="Times New Roman" w:cs="Times New Roman"/>
          <w:strike/>
        </w:rPr>
        <w:t xml:space="preserve">nse to practice respiratory Care by endorsement to respiratory therapists holding valid credentials conferred by the National Board of Respiratory Care, or its successor organizations, if the credentials have not been suspended or revoked.  Applicants applying under this section shall be required to provide official verification of valid </w:t>
      </w:r>
      <w:r w:rsidR="001761C1" w:rsidRPr="000D1E1F">
        <w:rPr>
          <w:rFonts w:ascii="Times New Roman" w:hAnsi="Times New Roman" w:cs="Times New Roman"/>
          <w:strike/>
        </w:rPr>
        <w:t xml:space="preserve">credentials directly from the </w:t>
      </w:r>
      <w:r w:rsidR="00842B54" w:rsidRPr="000D1E1F">
        <w:rPr>
          <w:rFonts w:ascii="Times New Roman" w:hAnsi="Times New Roman" w:cs="Times New Roman"/>
          <w:strike/>
        </w:rPr>
        <w:t xml:space="preserve">National Board of </w:t>
      </w:r>
      <w:r w:rsidR="001761C1" w:rsidRPr="000D1E1F">
        <w:rPr>
          <w:rFonts w:ascii="Times New Roman" w:hAnsi="Times New Roman" w:cs="Times New Roman"/>
          <w:strike/>
        </w:rPr>
        <w:t>R</w:t>
      </w:r>
      <w:r w:rsidR="00842B54" w:rsidRPr="000D1E1F">
        <w:rPr>
          <w:rFonts w:ascii="Times New Roman" w:hAnsi="Times New Roman" w:cs="Times New Roman"/>
          <w:strike/>
        </w:rPr>
        <w:t xml:space="preserve">espiratory Care </w:t>
      </w:r>
      <w:r w:rsidR="001761C1" w:rsidRPr="000D1E1F">
        <w:rPr>
          <w:rFonts w:ascii="Times New Roman" w:hAnsi="Times New Roman" w:cs="Times New Roman"/>
          <w:strike/>
        </w:rPr>
        <w:t>to this board.</w:t>
      </w:r>
    </w:p>
    <w:p w14:paraId="55F7A422" w14:textId="77777777" w:rsidR="00021211" w:rsidRDefault="00021211" w:rsidP="005A0BF0">
      <w:pPr>
        <w:pStyle w:val="ListParagraph"/>
        <w:tabs>
          <w:tab w:val="left" w:pos="360"/>
        </w:tabs>
        <w:ind w:left="0"/>
        <w:jc w:val="left"/>
        <w:rPr>
          <w:rFonts w:ascii="Times New Roman" w:hAnsi="Times New Roman" w:cs="Times New Roman"/>
        </w:rPr>
      </w:pPr>
    </w:p>
    <w:p w14:paraId="1A5D6B63" w14:textId="388A7728" w:rsidR="00021211" w:rsidRPr="00DC3E30" w:rsidRDefault="005A0BF0" w:rsidP="005A0BF0">
      <w:pPr>
        <w:pStyle w:val="ListParagraph"/>
        <w:tabs>
          <w:tab w:val="left" w:pos="360"/>
          <w:tab w:val="left" w:pos="540"/>
        </w:tabs>
        <w:ind w:left="0"/>
        <w:jc w:val="left"/>
        <w:rPr>
          <w:rFonts w:ascii="Times New Roman" w:hAnsi="Times New Roman" w:cs="Times New Roman"/>
        </w:rPr>
      </w:pPr>
      <w:r>
        <w:rPr>
          <w:rFonts w:ascii="Times New Roman" w:hAnsi="Times New Roman" w:cs="Times New Roman"/>
        </w:rPr>
        <w:tab/>
      </w:r>
      <w:r w:rsidR="00105D60" w:rsidRPr="00105D60">
        <w:rPr>
          <w:rFonts w:ascii="Times New Roman" w:hAnsi="Times New Roman" w:cs="Times New Roman"/>
          <w:u w:val="single"/>
        </w:rPr>
        <w:t>3.</w:t>
      </w:r>
      <w:r w:rsidR="000D1E1F">
        <w:rPr>
          <w:rFonts w:ascii="Times New Roman" w:hAnsi="Times New Roman" w:cs="Times New Roman"/>
          <w:u w:val="single"/>
        </w:rPr>
        <w:t>3</w:t>
      </w:r>
      <w:r w:rsidR="00105D60" w:rsidRPr="00105D60">
        <w:rPr>
          <w:rFonts w:ascii="Times New Roman" w:hAnsi="Times New Roman" w:cs="Times New Roman"/>
          <w:u w:val="single"/>
        </w:rPr>
        <w:t xml:space="preserve">.  </w:t>
      </w:r>
      <w:r w:rsidR="00021211" w:rsidRPr="00105D60">
        <w:rPr>
          <w:rFonts w:ascii="Times New Roman" w:hAnsi="Times New Roman" w:cs="Times New Roman"/>
          <w:u w:val="single"/>
        </w:rPr>
        <w:t>The</w:t>
      </w:r>
      <w:r w:rsidR="00021211" w:rsidRPr="00021211">
        <w:rPr>
          <w:rFonts w:ascii="Times New Roman" w:hAnsi="Times New Roman" w:cs="Times New Roman"/>
          <w:u w:val="single"/>
        </w:rPr>
        <w:t xml:space="preserve"> board may issue a </w:t>
      </w:r>
      <w:r w:rsidR="0052035E" w:rsidRPr="008A0E68">
        <w:rPr>
          <w:rFonts w:ascii="Times New Roman" w:hAnsi="Times New Roman" w:cs="Times New Roman"/>
          <w:u w:val="single"/>
        </w:rPr>
        <w:t xml:space="preserve">nonrenewable </w:t>
      </w:r>
      <w:r w:rsidR="00021211" w:rsidRPr="00021211">
        <w:rPr>
          <w:rFonts w:ascii="Times New Roman" w:hAnsi="Times New Roman" w:cs="Times New Roman"/>
          <w:u w:val="single"/>
        </w:rPr>
        <w:t xml:space="preserve">Temporary Respiratory License valid for 12 months to individuals who completed a board approved respiratory care educational program on or after July 1, </w:t>
      </w:r>
      <w:proofErr w:type="gramStart"/>
      <w:r w:rsidR="00021211" w:rsidRPr="00021211">
        <w:rPr>
          <w:rFonts w:ascii="Times New Roman" w:hAnsi="Times New Roman" w:cs="Times New Roman"/>
          <w:u w:val="single"/>
        </w:rPr>
        <w:t>2022</w:t>
      </w:r>
      <w:proofErr w:type="gramEnd"/>
      <w:r w:rsidR="00021211" w:rsidRPr="00021211">
        <w:rPr>
          <w:rFonts w:ascii="Times New Roman" w:hAnsi="Times New Roman" w:cs="Times New Roman"/>
          <w:u w:val="single"/>
        </w:rPr>
        <w:t xml:space="preserve"> and hold a current valid Certified Respiratory Therapist credential conferred by the National Board of Respiratory Care </w:t>
      </w:r>
      <w:r w:rsidR="00AC5A92">
        <w:rPr>
          <w:rFonts w:ascii="Times New Roman" w:hAnsi="Times New Roman" w:cs="Times New Roman"/>
          <w:u w:val="single"/>
        </w:rPr>
        <w:t>or</w:t>
      </w:r>
      <w:r w:rsidR="00021211" w:rsidRPr="00021211">
        <w:rPr>
          <w:rFonts w:ascii="Times New Roman" w:hAnsi="Times New Roman" w:cs="Times New Roman"/>
          <w:u w:val="single"/>
        </w:rPr>
        <w:t xml:space="preserve"> its successor organizations.</w:t>
      </w:r>
    </w:p>
    <w:p w14:paraId="4EAFAB8D" w14:textId="445523CD" w:rsidR="001761C1" w:rsidRPr="00DC3E30" w:rsidRDefault="001761C1" w:rsidP="005A0BF0">
      <w:pPr>
        <w:pStyle w:val="ListParagraph"/>
        <w:tabs>
          <w:tab w:val="left" w:pos="360"/>
        </w:tabs>
        <w:ind w:left="0"/>
        <w:jc w:val="left"/>
        <w:rPr>
          <w:rFonts w:ascii="Times New Roman" w:hAnsi="Times New Roman" w:cs="Times New Roman"/>
        </w:rPr>
      </w:pPr>
    </w:p>
    <w:p w14:paraId="114B58AD" w14:textId="4A363C0E" w:rsidR="001761C1" w:rsidRDefault="005A0BF0" w:rsidP="005A0BF0">
      <w:pPr>
        <w:pStyle w:val="ListParagraph"/>
        <w:tabs>
          <w:tab w:val="left" w:pos="360"/>
        </w:tabs>
        <w:ind w:left="0"/>
        <w:jc w:val="left"/>
        <w:rPr>
          <w:rFonts w:ascii="Times New Roman" w:hAnsi="Times New Roman" w:cs="Times New Roman"/>
        </w:rPr>
      </w:pPr>
      <w:r>
        <w:rPr>
          <w:rFonts w:ascii="Times New Roman" w:hAnsi="Times New Roman" w:cs="Times New Roman"/>
        </w:rPr>
        <w:tab/>
      </w:r>
      <w:r w:rsidR="00021211">
        <w:rPr>
          <w:rFonts w:ascii="Times New Roman" w:hAnsi="Times New Roman" w:cs="Times New Roman"/>
          <w:u w:val="single"/>
        </w:rPr>
        <w:t>3.</w:t>
      </w:r>
      <w:r w:rsidR="000D1E1F">
        <w:rPr>
          <w:rFonts w:ascii="Times New Roman" w:hAnsi="Times New Roman" w:cs="Times New Roman"/>
          <w:u w:val="single"/>
        </w:rPr>
        <w:t>4</w:t>
      </w:r>
      <w:r w:rsidR="00AC5A92">
        <w:rPr>
          <w:rFonts w:ascii="Times New Roman" w:hAnsi="Times New Roman" w:cs="Times New Roman"/>
          <w:u w:val="single"/>
        </w:rPr>
        <w:t>.</w:t>
      </w:r>
      <w:r w:rsidR="001761C1" w:rsidRPr="00DC3E30">
        <w:rPr>
          <w:rFonts w:ascii="Times New Roman" w:hAnsi="Times New Roman" w:cs="Times New Roman"/>
        </w:rPr>
        <w:t xml:space="preserve"> </w:t>
      </w:r>
      <w:r w:rsidR="00B726C9" w:rsidRPr="00B726C9">
        <w:rPr>
          <w:rFonts w:ascii="Times New Roman" w:hAnsi="Times New Roman" w:cs="Times New Roman"/>
          <w:strike/>
        </w:rPr>
        <w:t>3.1.7</w:t>
      </w:r>
      <w:r w:rsidR="00B726C9">
        <w:rPr>
          <w:rFonts w:ascii="Times New Roman" w:hAnsi="Times New Roman" w:cs="Times New Roman"/>
        </w:rPr>
        <w:t>.</w:t>
      </w:r>
      <w:r w:rsidR="0007475A">
        <w:rPr>
          <w:rFonts w:ascii="Times New Roman" w:hAnsi="Times New Roman" w:cs="Times New Roman"/>
        </w:rPr>
        <w:t xml:space="preserve"> </w:t>
      </w:r>
      <w:r w:rsidR="001761C1" w:rsidRPr="00DC3E30">
        <w:rPr>
          <w:rFonts w:ascii="Times New Roman" w:hAnsi="Times New Roman" w:cs="Times New Roman"/>
        </w:rPr>
        <w:t>If an applicant fails to complete the requirements for licensure within ninety days from the date of filing, the application is considered abandoned.</w:t>
      </w:r>
    </w:p>
    <w:p w14:paraId="14033EAF" w14:textId="5B887A3E" w:rsidR="001761C1" w:rsidRPr="00DC3E30" w:rsidRDefault="001761C1" w:rsidP="005A0BF0">
      <w:pPr>
        <w:pStyle w:val="ListParagraph"/>
        <w:tabs>
          <w:tab w:val="left" w:pos="360"/>
        </w:tabs>
        <w:ind w:left="0"/>
        <w:jc w:val="left"/>
        <w:rPr>
          <w:rFonts w:ascii="Times New Roman" w:hAnsi="Times New Roman" w:cs="Times New Roman"/>
        </w:rPr>
      </w:pPr>
    </w:p>
    <w:p w14:paraId="1DC67EFB" w14:textId="45A737DE" w:rsidR="001761C1" w:rsidRPr="00DC3E30" w:rsidRDefault="001761C1" w:rsidP="005A0BF0">
      <w:pPr>
        <w:pStyle w:val="ListParagraph"/>
        <w:tabs>
          <w:tab w:val="left" w:pos="360"/>
        </w:tabs>
        <w:ind w:left="0"/>
        <w:jc w:val="left"/>
        <w:rPr>
          <w:rFonts w:ascii="Times New Roman" w:hAnsi="Times New Roman" w:cs="Times New Roman"/>
          <w:b/>
          <w:bCs/>
        </w:rPr>
      </w:pPr>
      <w:r w:rsidRPr="00DC3E30">
        <w:rPr>
          <w:rFonts w:ascii="Times New Roman" w:hAnsi="Times New Roman" w:cs="Times New Roman"/>
          <w:b/>
          <w:bCs/>
        </w:rPr>
        <w:t>§30-1-4.  Criteria for Reinstatement of License</w:t>
      </w:r>
      <w:r w:rsidR="005A0BF0">
        <w:rPr>
          <w:rFonts w:ascii="Times New Roman" w:hAnsi="Times New Roman" w:cs="Times New Roman"/>
          <w:b/>
          <w:bCs/>
        </w:rPr>
        <w:t>.</w:t>
      </w:r>
    </w:p>
    <w:p w14:paraId="3F8FB095" w14:textId="247D8BEA" w:rsidR="001761C1" w:rsidRPr="00DC3E30" w:rsidRDefault="001761C1" w:rsidP="005A0BF0">
      <w:pPr>
        <w:pStyle w:val="ListParagraph"/>
        <w:tabs>
          <w:tab w:val="left" w:pos="360"/>
        </w:tabs>
        <w:ind w:left="0"/>
        <w:jc w:val="left"/>
        <w:rPr>
          <w:rFonts w:ascii="Times New Roman" w:hAnsi="Times New Roman" w:cs="Times New Roman"/>
          <w:b/>
          <w:bCs/>
        </w:rPr>
      </w:pPr>
    </w:p>
    <w:p w14:paraId="333F48CC" w14:textId="1B1BFBBD" w:rsidR="005956B7" w:rsidRPr="00DC3E30" w:rsidRDefault="005A0BF0" w:rsidP="005A0BF0">
      <w:pPr>
        <w:tabs>
          <w:tab w:val="left" w:pos="360"/>
        </w:tabs>
        <w:contextualSpacing/>
        <w:jc w:val="left"/>
        <w:rPr>
          <w:rFonts w:ascii="Times New Roman" w:hAnsi="Times New Roman" w:cs="Times New Roman"/>
          <w:color w:val="000000" w:themeColor="text1"/>
          <w:kern w:val="24"/>
        </w:rPr>
      </w:pPr>
      <w:r>
        <w:rPr>
          <w:rFonts w:ascii="Times New Roman" w:hAnsi="Times New Roman" w:cs="Times New Roman"/>
          <w:b/>
          <w:bCs/>
        </w:rPr>
        <w:tab/>
      </w:r>
      <w:r w:rsidR="001761C1" w:rsidRPr="00DC3E30">
        <w:rPr>
          <w:rFonts w:ascii="Times New Roman" w:hAnsi="Times New Roman" w:cs="Times New Roman"/>
        </w:rPr>
        <w:t>4.1</w:t>
      </w:r>
      <w:r w:rsidR="005956B7" w:rsidRPr="00DC3E30">
        <w:rPr>
          <w:rFonts w:ascii="Times New Roman" w:hAnsi="Times New Roman" w:cs="Times New Roman"/>
        </w:rPr>
        <w:t>.</w:t>
      </w:r>
      <w:r w:rsidR="001761C1" w:rsidRPr="00DC3E30">
        <w:rPr>
          <w:rFonts w:ascii="Times New Roman" w:hAnsi="Times New Roman" w:cs="Times New Roman"/>
        </w:rPr>
        <w:t xml:space="preserve">  </w:t>
      </w:r>
      <w:r w:rsidR="005956B7" w:rsidRPr="00DC3E30">
        <w:rPr>
          <w:rFonts w:ascii="Times New Roman" w:hAnsi="Times New Roman" w:cs="Times New Roman"/>
          <w:color w:val="000000" w:themeColor="text1"/>
          <w:kern w:val="24"/>
        </w:rPr>
        <w:t>Respiratory therapists licensed prior to July 1, 2022, whose license has expired and wish to reapply for a license in West Virginia shall provide proof of holding a current valid Certified Respiratory Therapist or Registered Respiratory Therapist</w:t>
      </w:r>
      <w:r w:rsidR="004333F7" w:rsidRPr="00DC3E30">
        <w:rPr>
          <w:rFonts w:ascii="Times New Roman" w:hAnsi="Times New Roman" w:cs="Times New Roman"/>
          <w:color w:val="000000" w:themeColor="text1"/>
          <w:kern w:val="24"/>
        </w:rPr>
        <w:t xml:space="preserve"> </w:t>
      </w:r>
      <w:r w:rsidR="005956B7" w:rsidRPr="00DC3E30">
        <w:rPr>
          <w:rFonts w:ascii="Times New Roman" w:hAnsi="Times New Roman" w:cs="Times New Roman"/>
          <w:color w:val="000000" w:themeColor="text1"/>
          <w:kern w:val="24"/>
        </w:rPr>
        <w:t>credential from the National Board for Respiratory Care or successor organizations within a year of application and completing continuing education credits requirements as set by the board.</w:t>
      </w:r>
    </w:p>
    <w:p w14:paraId="4C79F84C" w14:textId="77777777" w:rsidR="005956B7" w:rsidRPr="00DC3E30" w:rsidRDefault="005956B7" w:rsidP="005A0BF0">
      <w:pPr>
        <w:tabs>
          <w:tab w:val="left" w:pos="360"/>
        </w:tabs>
        <w:contextualSpacing/>
        <w:jc w:val="left"/>
        <w:rPr>
          <w:rFonts w:ascii="Times New Roman" w:hAnsi="Times New Roman" w:cs="Times New Roman"/>
          <w:color w:val="000000" w:themeColor="text1"/>
          <w:kern w:val="24"/>
        </w:rPr>
      </w:pPr>
    </w:p>
    <w:p w14:paraId="1DD8844A" w14:textId="0C3C8298" w:rsidR="005956B7" w:rsidRPr="00DC3E30" w:rsidRDefault="005A0BF0" w:rsidP="005A0BF0">
      <w:pPr>
        <w:tabs>
          <w:tab w:val="left" w:pos="360"/>
        </w:tabs>
        <w:contextualSpacing/>
        <w:jc w:val="left"/>
        <w:rPr>
          <w:rFonts w:ascii="Times New Roman" w:hAnsi="Times New Roman" w:cs="Times New Roman"/>
        </w:rPr>
      </w:pPr>
      <w:r>
        <w:rPr>
          <w:rFonts w:ascii="Times New Roman" w:hAnsi="Times New Roman" w:cs="Times New Roman"/>
          <w:color w:val="000000" w:themeColor="text1"/>
          <w:kern w:val="24"/>
        </w:rPr>
        <w:tab/>
      </w:r>
      <w:r w:rsidR="005956B7" w:rsidRPr="00DC3E30">
        <w:rPr>
          <w:rFonts w:ascii="Times New Roman" w:hAnsi="Times New Roman" w:cs="Times New Roman"/>
          <w:color w:val="000000" w:themeColor="text1"/>
          <w:kern w:val="24"/>
        </w:rPr>
        <w:t xml:space="preserve">4.2.  Respiratory therapists licensed after July 1, </w:t>
      </w:r>
      <w:proofErr w:type="gramStart"/>
      <w:r w:rsidR="005956B7" w:rsidRPr="00DC3E30">
        <w:rPr>
          <w:rFonts w:ascii="Times New Roman" w:hAnsi="Times New Roman" w:cs="Times New Roman"/>
          <w:color w:val="000000" w:themeColor="text1"/>
          <w:kern w:val="24"/>
        </w:rPr>
        <w:t>2022</w:t>
      </w:r>
      <w:proofErr w:type="gramEnd"/>
      <w:r w:rsidR="005956B7" w:rsidRPr="00DC3E30">
        <w:rPr>
          <w:rFonts w:ascii="Times New Roman" w:hAnsi="Times New Roman" w:cs="Times New Roman"/>
          <w:color w:val="000000" w:themeColor="text1"/>
          <w:kern w:val="24"/>
        </w:rPr>
        <w:t xml:space="preserve"> reapplying for a new license shall provide proof of holding a current valid Registered Respiratory Therapist credential from the National Board for Respiratory Care or successor organizations within a year of application and completing continuing education credit requirements as set by the board.</w:t>
      </w:r>
    </w:p>
    <w:p w14:paraId="5884AA33" w14:textId="17AD2C0D" w:rsidR="00677F7C" w:rsidRPr="00DC3E30" w:rsidRDefault="00677F7C" w:rsidP="00E461FE">
      <w:pPr>
        <w:pStyle w:val="ListParagraph"/>
        <w:ind w:left="0"/>
        <w:jc w:val="left"/>
        <w:rPr>
          <w:rFonts w:ascii="Times New Roman" w:hAnsi="Times New Roman" w:cs="Times New Roman"/>
        </w:rPr>
      </w:pPr>
    </w:p>
    <w:sectPr w:rsidR="00677F7C" w:rsidRPr="00DC3E30" w:rsidSect="005A0BF0">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931BA" w14:textId="77777777" w:rsidR="00B82578" w:rsidRDefault="00B82578" w:rsidP="006E6C2E">
      <w:r>
        <w:separator/>
      </w:r>
    </w:p>
  </w:endnote>
  <w:endnote w:type="continuationSeparator" w:id="0">
    <w:p w14:paraId="7A6576F5" w14:textId="77777777" w:rsidR="00B82578" w:rsidRDefault="00B82578" w:rsidP="006E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278577"/>
      <w:docPartObj>
        <w:docPartGallery w:val="Page Numbers (Bottom of Page)"/>
        <w:docPartUnique/>
      </w:docPartObj>
    </w:sdtPr>
    <w:sdtEndPr>
      <w:rPr>
        <w:noProof/>
      </w:rPr>
    </w:sdtEndPr>
    <w:sdtContent>
      <w:p w14:paraId="3BEC539B" w14:textId="42C96BB2" w:rsidR="00356AF9" w:rsidRDefault="00356AF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C39B0" w14:textId="77777777" w:rsidR="00B82578" w:rsidRDefault="00B82578" w:rsidP="006E6C2E">
      <w:r>
        <w:separator/>
      </w:r>
    </w:p>
  </w:footnote>
  <w:footnote w:type="continuationSeparator" w:id="0">
    <w:p w14:paraId="03276178" w14:textId="77777777" w:rsidR="00B82578" w:rsidRDefault="00B82578" w:rsidP="006E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9849" w14:textId="229982A8" w:rsidR="005A0BF0" w:rsidRPr="005A0BF0" w:rsidRDefault="005A0BF0">
    <w:pPr>
      <w:pStyle w:val="Header"/>
      <w:rPr>
        <w:b/>
        <w:bCs/>
        <w:sz w:val="20"/>
        <w:szCs w:val="20"/>
      </w:rPr>
    </w:pPr>
    <w:r w:rsidRPr="005A0BF0">
      <w:rPr>
        <w:b/>
        <w:bCs/>
        <w:sz w:val="20"/>
        <w:szCs w:val="20"/>
      </w:rPr>
      <w:t>30CSR1</w:t>
    </w:r>
  </w:p>
  <w:p w14:paraId="375B88FE" w14:textId="77777777" w:rsidR="005A0BF0" w:rsidRDefault="005A0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82CB3"/>
    <w:multiLevelType w:val="hybridMultilevel"/>
    <w:tmpl w:val="2C8AF7A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4C132B59"/>
    <w:multiLevelType w:val="multilevel"/>
    <w:tmpl w:val="9BB0493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u w:val="none"/>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2" w15:restartNumberingAfterBreak="0">
    <w:nsid w:val="675E413C"/>
    <w:multiLevelType w:val="multilevel"/>
    <w:tmpl w:val="3364D7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356880584">
    <w:abstractNumId w:val="2"/>
  </w:num>
  <w:num w:numId="2" w16cid:durableId="768503822">
    <w:abstractNumId w:val="0"/>
  </w:num>
  <w:num w:numId="3" w16cid:durableId="1990933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F5"/>
    <w:rsid w:val="00013302"/>
    <w:rsid w:val="00021211"/>
    <w:rsid w:val="00067A32"/>
    <w:rsid w:val="0007475A"/>
    <w:rsid w:val="000D1E1F"/>
    <w:rsid w:val="000F1F2B"/>
    <w:rsid w:val="000F3F20"/>
    <w:rsid w:val="00105D60"/>
    <w:rsid w:val="00120EE5"/>
    <w:rsid w:val="00157A36"/>
    <w:rsid w:val="001761C1"/>
    <w:rsid w:val="001E4B0F"/>
    <w:rsid w:val="0027493B"/>
    <w:rsid w:val="002B3444"/>
    <w:rsid w:val="002C473A"/>
    <w:rsid w:val="002D10F9"/>
    <w:rsid w:val="00316DF5"/>
    <w:rsid w:val="00356AF9"/>
    <w:rsid w:val="00393D5E"/>
    <w:rsid w:val="004333F7"/>
    <w:rsid w:val="004E6A0E"/>
    <w:rsid w:val="00506C45"/>
    <w:rsid w:val="0052035E"/>
    <w:rsid w:val="005916C8"/>
    <w:rsid w:val="005956B7"/>
    <w:rsid w:val="005A0BF0"/>
    <w:rsid w:val="005E04A5"/>
    <w:rsid w:val="005E39A4"/>
    <w:rsid w:val="00612656"/>
    <w:rsid w:val="0062473B"/>
    <w:rsid w:val="00656875"/>
    <w:rsid w:val="00677F7C"/>
    <w:rsid w:val="006E6C2E"/>
    <w:rsid w:val="00747700"/>
    <w:rsid w:val="0076189A"/>
    <w:rsid w:val="007B1C58"/>
    <w:rsid w:val="007B39BB"/>
    <w:rsid w:val="00842B54"/>
    <w:rsid w:val="008A0E68"/>
    <w:rsid w:val="008B266D"/>
    <w:rsid w:val="008D783F"/>
    <w:rsid w:val="008F1742"/>
    <w:rsid w:val="008F48DD"/>
    <w:rsid w:val="00992DB9"/>
    <w:rsid w:val="009D6CF7"/>
    <w:rsid w:val="00A01968"/>
    <w:rsid w:val="00A6520C"/>
    <w:rsid w:val="00AC5A92"/>
    <w:rsid w:val="00B404B6"/>
    <w:rsid w:val="00B67E42"/>
    <w:rsid w:val="00B726C9"/>
    <w:rsid w:val="00B82578"/>
    <w:rsid w:val="00B862A1"/>
    <w:rsid w:val="00C13015"/>
    <w:rsid w:val="00C80814"/>
    <w:rsid w:val="00CB0B7C"/>
    <w:rsid w:val="00D102F9"/>
    <w:rsid w:val="00DC3E30"/>
    <w:rsid w:val="00E461FE"/>
    <w:rsid w:val="00EC2C64"/>
    <w:rsid w:val="00EE77D1"/>
    <w:rsid w:val="00F11152"/>
    <w:rsid w:val="00FE53E3"/>
    <w:rsid w:val="00FF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1C5F"/>
  <w15:chartTrackingRefBased/>
  <w15:docId w15:val="{DAB1BD57-93A0-4D36-942F-93B7CF3E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F5"/>
    <w:pPr>
      <w:ind w:left="720"/>
      <w:contextualSpacing/>
    </w:pPr>
  </w:style>
  <w:style w:type="paragraph" w:styleId="Header">
    <w:name w:val="header"/>
    <w:basedOn w:val="Normal"/>
    <w:link w:val="HeaderChar"/>
    <w:uiPriority w:val="99"/>
    <w:unhideWhenUsed/>
    <w:rsid w:val="006E6C2E"/>
    <w:pPr>
      <w:tabs>
        <w:tab w:val="center" w:pos="4680"/>
        <w:tab w:val="right" w:pos="9360"/>
      </w:tabs>
    </w:pPr>
  </w:style>
  <w:style w:type="character" w:customStyle="1" w:styleId="HeaderChar">
    <w:name w:val="Header Char"/>
    <w:basedOn w:val="DefaultParagraphFont"/>
    <w:link w:val="Header"/>
    <w:uiPriority w:val="99"/>
    <w:rsid w:val="006E6C2E"/>
  </w:style>
  <w:style w:type="paragraph" w:styleId="Footer">
    <w:name w:val="footer"/>
    <w:basedOn w:val="Normal"/>
    <w:link w:val="FooterChar"/>
    <w:uiPriority w:val="99"/>
    <w:unhideWhenUsed/>
    <w:rsid w:val="006E6C2E"/>
    <w:pPr>
      <w:tabs>
        <w:tab w:val="center" w:pos="4680"/>
        <w:tab w:val="right" w:pos="9360"/>
      </w:tabs>
    </w:pPr>
  </w:style>
  <w:style w:type="character" w:customStyle="1" w:styleId="FooterChar">
    <w:name w:val="Footer Char"/>
    <w:basedOn w:val="DefaultParagraphFont"/>
    <w:link w:val="Footer"/>
    <w:uiPriority w:val="99"/>
    <w:rsid w:val="006E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E2CC3232563C4ABAFF0FA60287F0A5" ma:contentTypeVersion="4" ma:contentTypeDescription="Create a new document." ma:contentTypeScope="" ma:versionID="a60f608bb0f48a28e6be9074de0b7086">
  <xsd:schema xmlns:xsd="http://www.w3.org/2001/XMLSchema" xmlns:xs="http://www.w3.org/2001/XMLSchema" xmlns:p="http://schemas.microsoft.com/office/2006/metadata/properties" xmlns:ns3="128dce3b-3f56-418b-b8be-e4fc53cd4d46" targetNamespace="http://schemas.microsoft.com/office/2006/metadata/properties" ma:root="true" ma:fieldsID="62325c650822a62d333fd89c8b511afa" ns3:_="">
    <xsd:import namespace="128dce3b-3f56-418b-b8be-e4fc53cd4d4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dce3b-3f56-418b-b8be-e4fc53cd4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72163-A0B3-4456-9DB9-00CFBD6A72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97249B-1111-499E-B700-417593DE5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dce3b-3f56-418b-b8be-e4fc53cd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87CAD-B82A-4E71-B39B-53ED78596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Massey, Nancy J</dc:creator>
  <cp:keywords/>
  <dc:description/>
  <cp:lastModifiedBy>Legg, Amber</cp:lastModifiedBy>
  <cp:revision>2</cp:revision>
  <cp:lastPrinted>2024-08-30T17:41:00Z</cp:lastPrinted>
  <dcterms:created xsi:type="dcterms:W3CDTF">2024-08-30T18:05:00Z</dcterms:created>
  <dcterms:modified xsi:type="dcterms:W3CDTF">2024-08-30T18:05:00Z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0x010100DBE2CC3232563C4ABAFF0FA60287F0A5</vt:lpwstr>
  </property>
</Properties>
</file>